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276C7" w14:textId="5369E4D9" w:rsidR="00DF0AEC" w:rsidRPr="003858C2" w:rsidRDefault="00B309A5" w:rsidP="00936C68">
      <w:pPr>
        <w:spacing w:before="60" w:after="0" w:line="240" w:lineRule="auto"/>
        <w:jc w:val="center"/>
        <w:outlineLvl w:val="1"/>
        <w:rPr>
          <w:rFonts w:eastAsia="Times New Roman" w:cstheme="minorHAnsi"/>
          <w:b/>
          <w:bCs/>
          <w:color w:val="000000" w:themeColor="text1"/>
        </w:rPr>
      </w:pPr>
      <w:r w:rsidRPr="003858C2">
        <w:rPr>
          <w:rFonts w:cstheme="minorHAnsi"/>
          <w:b/>
          <w:noProof/>
          <w:lang w:eastAsia="en-AU"/>
        </w:rPr>
        <w:drawing>
          <wp:anchor distT="0" distB="0" distL="114300" distR="114300" simplePos="0" relativeHeight="251671552" behindDoc="1" locked="0" layoutInCell="1" allowOverlap="1" wp14:anchorId="09779877" wp14:editId="5CBFED67">
            <wp:simplePos x="0" y="0"/>
            <wp:positionH relativeFrom="column">
              <wp:posOffset>5581650</wp:posOffset>
            </wp:positionH>
            <wp:positionV relativeFrom="paragraph">
              <wp:posOffset>0</wp:posOffset>
            </wp:positionV>
            <wp:extent cx="774700" cy="973455"/>
            <wp:effectExtent l="0" t="0" r="6350" b="0"/>
            <wp:wrapTight wrapText="bothSides">
              <wp:wrapPolygon edited="0">
                <wp:start x="0" y="0"/>
                <wp:lineTo x="0" y="21135"/>
                <wp:lineTo x="21246" y="21135"/>
                <wp:lineTo x="212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4700" cy="973455"/>
                    </a:xfrm>
                    <a:prstGeom prst="rect">
                      <a:avLst/>
                    </a:prstGeom>
                    <a:noFill/>
                    <a:ln>
                      <a:noFill/>
                    </a:ln>
                  </pic:spPr>
                </pic:pic>
              </a:graphicData>
            </a:graphic>
            <wp14:sizeRelH relativeFrom="page">
              <wp14:pctWidth>0</wp14:pctWidth>
            </wp14:sizeRelH>
            <wp14:sizeRelV relativeFrom="page">
              <wp14:pctHeight>0</wp14:pctHeight>
            </wp14:sizeRelV>
          </wp:anchor>
        </w:drawing>
      </w:r>
      <w:r w:rsidR="00F718F3" w:rsidRPr="003858C2">
        <w:rPr>
          <w:rFonts w:eastAsia="Times New Roman" w:cstheme="minorHAnsi"/>
          <w:b/>
          <w:bCs/>
          <w:color w:val="000000" w:themeColor="text1"/>
        </w:rPr>
        <w:t>QUEENSLAND-COOPER HEWITT FELLOWSHIP</w:t>
      </w:r>
      <w:r w:rsidR="00084715" w:rsidRPr="003858C2">
        <w:rPr>
          <w:rFonts w:eastAsia="Times New Roman" w:cstheme="minorHAnsi"/>
          <w:b/>
          <w:bCs/>
          <w:color w:val="000000" w:themeColor="text1"/>
        </w:rPr>
        <w:t xml:space="preserve"> </w:t>
      </w:r>
      <w:r w:rsidR="00DF0AEC" w:rsidRPr="003858C2">
        <w:rPr>
          <w:rFonts w:eastAsia="Times New Roman" w:cstheme="minorHAnsi"/>
          <w:b/>
          <w:bCs/>
          <w:color w:val="000000" w:themeColor="text1"/>
        </w:rPr>
        <w:t>FINANCIAL INCENTIVE</w:t>
      </w:r>
      <w:r w:rsidR="00151A1A" w:rsidRPr="003858C2">
        <w:rPr>
          <w:rFonts w:eastAsia="Times New Roman" w:cstheme="minorHAnsi"/>
          <w:b/>
          <w:bCs/>
          <w:color w:val="000000" w:themeColor="text1"/>
        </w:rPr>
        <w:t xml:space="preserve"> AGREEMENT</w:t>
      </w:r>
    </w:p>
    <w:p w14:paraId="0DA18F60" w14:textId="1CEAF401" w:rsidR="00EA1DBE" w:rsidRPr="003858C2" w:rsidRDefault="00EA1DBE" w:rsidP="00936C68">
      <w:pPr>
        <w:spacing w:before="60" w:after="0" w:line="240" w:lineRule="auto"/>
        <w:jc w:val="center"/>
        <w:outlineLvl w:val="1"/>
        <w:rPr>
          <w:rFonts w:eastAsia="Times New Roman" w:cstheme="minorHAnsi"/>
          <w:b/>
          <w:bCs/>
          <w:color w:val="000000" w:themeColor="text1"/>
        </w:rPr>
      </w:pPr>
      <w:r w:rsidRPr="003858C2">
        <w:rPr>
          <w:rFonts w:eastAsia="Times New Roman" w:cstheme="minorHAnsi"/>
          <w:b/>
          <w:bCs/>
          <w:color w:val="000000" w:themeColor="text1"/>
        </w:rPr>
        <w:t>TERMS AND CONDITIONS</w:t>
      </w:r>
    </w:p>
    <w:p w14:paraId="0A0608E8" w14:textId="0BE7C984" w:rsidR="00EA1DBE" w:rsidRPr="003858C2" w:rsidRDefault="00EA1DBE" w:rsidP="00763AF4">
      <w:pPr>
        <w:spacing w:before="60" w:after="0" w:line="240" w:lineRule="auto"/>
        <w:jc w:val="center"/>
        <w:outlineLvl w:val="1"/>
        <w:rPr>
          <w:rFonts w:eastAsia="Times New Roman" w:cstheme="minorHAnsi"/>
          <w:bCs/>
          <w:color w:val="000000" w:themeColor="text1"/>
        </w:rPr>
      </w:pPr>
      <w:r w:rsidRPr="003858C2">
        <w:rPr>
          <w:rFonts w:eastAsia="Times New Roman" w:cstheme="minorHAnsi"/>
          <w:bCs/>
          <w:color w:val="000000" w:themeColor="text1"/>
        </w:rPr>
        <w:t>(</w:t>
      </w:r>
      <w:r w:rsidR="00F05E3D" w:rsidRPr="003858C2">
        <w:rPr>
          <w:rFonts w:eastAsia="Times New Roman" w:cstheme="minorHAnsi"/>
          <w:bCs/>
          <w:color w:val="000000" w:themeColor="text1"/>
        </w:rPr>
        <w:t>Version</w:t>
      </w:r>
      <w:r w:rsidRPr="003858C2">
        <w:rPr>
          <w:rFonts w:eastAsia="Times New Roman" w:cstheme="minorHAnsi"/>
          <w:bCs/>
          <w:color w:val="000000" w:themeColor="text1"/>
        </w:rPr>
        <w:t xml:space="preserve"> </w:t>
      </w:r>
      <w:r w:rsidR="007C6C04" w:rsidRPr="003858C2">
        <w:rPr>
          <w:rFonts w:eastAsia="Times New Roman" w:cstheme="minorHAnsi"/>
          <w:bCs/>
          <w:color w:val="000000" w:themeColor="text1"/>
        </w:rPr>
        <w:t>202</w:t>
      </w:r>
      <w:r w:rsidR="00B52E6F">
        <w:rPr>
          <w:rFonts w:eastAsia="Times New Roman" w:cstheme="minorHAnsi"/>
          <w:bCs/>
          <w:color w:val="000000" w:themeColor="text1"/>
        </w:rPr>
        <w:t>4</w:t>
      </w:r>
      <w:r w:rsidRPr="003858C2">
        <w:rPr>
          <w:rFonts w:eastAsia="Times New Roman" w:cstheme="minorHAnsi"/>
          <w:bCs/>
          <w:color w:val="000000" w:themeColor="text1"/>
        </w:rPr>
        <w:t>)</w:t>
      </w:r>
    </w:p>
    <w:p w14:paraId="2D03D54B" w14:textId="64C4226F" w:rsidR="007A2763" w:rsidRPr="003858C2" w:rsidRDefault="007A2763" w:rsidP="00763AF4">
      <w:pPr>
        <w:spacing w:before="60" w:after="0" w:line="240" w:lineRule="auto"/>
        <w:jc w:val="center"/>
        <w:outlineLvl w:val="1"/>
        <w:rPr>
          <w:rFonts w:eastAsia="Times New Roman" w:cstheme="minorHAnsi"/>
          <w:bCs/>
          <w:color w:val="000000" w:themeColor="text1"/>
        </w:rPr>
      </w:pPr>
    </w:p>
    <w:p w14:paraId="24905425" w14:textId="77777777" w:rsidR="00EA1DBE" w:rsidRPr="003858C2" w:rsidRDefault="00EA1DBE" w:rsidP="00E57750">
      <w:pPr>
        <w:spacing w:before="60" w:after="240" w:line="240" w:lineRule="auto"/>
        <w:outlineLvl w:val="1"/>
        <w:rPr>
          <w:rFonts w:eastAsia="Times New Roman" w:cstheme="minorHAnsi"/>
          <w:bCs/>
          <w:color w:val="000000" w:themeColor="text1"/>
        </w:rPr>
      </w:pPr>
      <w:r w:rsidRPr="003858C2">
        <w:rPr>
          <w:rFonts w:eastAsia="Times New Roman" w:cstheme="minorHAnsi"/>
          <w:bCs/>
          <w:color w:val="000000" w:themeColor="text1"/>
        </w:rPr>
        <w:t xml:space="preserve">These Terms and Conditions form part of the Agreement </w:t>
      </w:r>
      <w:proofErr w:type="gramStart"/>
      <w:r w:rsidRPr="003858C2">
        <w:rPr>
          <w:rFonts w:eastAsia="Times New Roman" w:cstheme="minorHAnsi"/>
          <w:bCs/>
          <w:color w:val="000000" w:themeColor="text1"/>
        </w:rPr>
        <w:t>made</w:t>
      </w:r>
      <w:proofErr w:type="gramEnd"/>
      <w:r w:rsidRPr="003858C2">
        <w:rPr>
          <w:rFonts w:eastAsia="Times New Roman" w:cstheme="minorHAnsi"/>
          <w:bCs/>
          <w:color w:val="000000" w:themeColor="text1"/>
        </w:rPr>
        <w:t xml:space="preserve"> </w:t>
      </w:r>
    </w:p>
    <w:p w14:paraId="4FF8DB31" w14:textId="77777777" w:rsidR="00EA1DBE" w:rsidRPr="003858C2" w:rsidRDefault="00EA1DBE" w:rsidP="00EA1DBE">
      <w:pPr>
        <w:spacing w:before="60" w:after="0" w:line="240" w:lineRule="auto"/>
        <w:outlineLvl w:val="1"/>
        <w:rPr>
          <w:rFonts w:eastAsia="Times New Roman" w:cstheme="minorHAnsi"/>
          <w:b/>
          <w:bCs/>
          <w:color w:val="000000" w:themeColor="text1"/>
        </w:rPr>
      </w:pPr>
      <w:r w:rsidRPr="003858C2">
        <w:rPr>
          <w:rFonts w:eastAsia="Times New Roman" w:cstheme="minorHAnsi"/>
          <w:b/>
          <w:bCs/>
          <w:color w:val="000000" w:themeColor="text1"/>
        </w:rPr>
        <w:t>BETWEEN</w:t>
      </w:r>
    </w:p>
    <w:p w14:paraId="18FDD925" w14:textId="59280A48" w:rsidR="00EA1DBE" w:rsidRPr="003858C2" w:rsidRDefault="00EA1DBE" w:rsidP="00EA1DBE">
      <w:pPr>
        <w:spacing w:before="60" w:after="0" w:line="240" w:lineRule="auto"/>
        <w:outlineLvl w:val="1"/>
        <w:rPr>
          <w:rFonts w:eastAsia="Times New Roman" w:cstheme="minorHAnsi"/>
          <w:bCs/>
          <w:color w:val="000000" w:themeColor="text1"/>
        </w:rPr>
      </w:pPr>
      <w:r w:rsidRPr="003858C2">
        <w:rPr>
          <w:rFonts w:eastAsia="Times New Roman" w:cstheme="minorHAnsi"/>
          <w:b/>
          <w:bCs/>
          <w:color w:val="000000" w:themeColor="text1"/>
        </w:rPr>
        <w:t>STATE OF QUEENSLAND</w:t>
      </w:r>
      <w:r w:rsidRPr="003858C2">
        <w:rPr>
          <w:rFonts w:eastAsia="Times New Roman" w:cstheme="minorHAnsi"/>
          <w:bCs/>
          <w:color w:val="000000" w:themeColor="text1"/>
        </w:rPr>
        <w:t xml:space="preserve"> acting </w:t>
      </w:r>
      <w:r w:rsidRPr="00917B4B">
        <w:rPr>
          <w:rFonts w:eastAsia="Times New Roman" w:cstheme="minorHAnsi"/>
          <w:bCs/>
          <w:color w:val="000000" w:themeColor="text1"/>
        </w:rPr>
        <w:t xml:space="preserve">through the Department of </w:t>
      </w:r>
      <w:r w:rsidR="002216F9" w:rsidRPr="00917B4B">
        <w:rPr>
          <w:rFonts w:eastAsia="Times New Roman" w:cstheme="minorHAnsi"/>
          <w:bCs/>
          <w:color w:val="000000" w:themeColor="text1"/>
        </w:rPr>
        <w:t>Environment</w:t>
      </w:r>
      <w:r w:rsidR="009E6A5D" w:rsidRPr="00917B4B">
        <w:rPr>
          <w:rFonts w:eastAsia="Times New Roman" w:cstheme="minorHAnsi"/>
          <w:bCs/>
          <w:color w:val="000000" w:themeColor="text1"/>
        </w:rPr>
        <w:t xml:space="preserve">, </w:t>
      </w:r>
      <w:proofErr w:type="gramStart"/>
      <w:r w:rsidR="002216F9" w:rsidRPr="00917B4B">
        <w:rPr>
          <w:rFonts w:eastAsia="Times New Roman" w:cstheme="minorHAnsi"/>
          <w:bCs/>
          <w:color w:val="000000" w:themeColor="text1"/>
        </w:rPr>
        <w:t>Science</w:t>
      </w:r>
      <w:proofErr w:type="gramEnd"/>
      <w:r w:rsidR="009E6A5D" w:rsidRPr="00917B4B">
        <w:rPr>
          <w:rFonts w:eastAsia="Times New Roman" w:cstheme="minorHAnsi"/>
          <w:bCs/>
          <w:color w:val="000000" w:themeColor="text1"/>
        </w:rPr>
        <w:t xml:space="preserve"> and Innovation</w:t>
      </w:r>
      <w:r w:rsidRPr="00917B4B">
        <w:rPr>
          <w:rFonts w:eastAsia="Times New Roman" w:cstheme="minorHAnsi"/>
          <w:bCs/>
          <w:color w:val="000000" w:themeColor="text1"/>
        </w:rPr>
        <w:t xml:space="preserve"> (ABN</w:t>
      </w:r>
      <w:r w:rsidRPr="003858C2">
        <w:rPr>
          <w:rFonts w:eastAsia="Times New Roman" w:cstheme="minorHAnsi"/>
          <w:bCs/>
          <w:color w:val="000000" w:themeColor="text1"/>
        </w:rPr>
        <w:t xml:space="preserve"> </w:t>
      </w:r>
      <w:r w:rsidR="002216F9" w:rsidRPr="003858C2">
        <w:rPr>
          <w:rFonts w:cstheme="minorHAnsi"/>
          <w:color w:val="000000"/>
          <w:lang w:val="en"/>
        </w:rPr>
        <w:t>46 640 294 485</w:t>
      </w:r>
      <w:r w:rsidRPr="003858C2">
        <w:rPr>
          <w:rFonts w:eastAsia="Times New Roman" w:cstheme="minorHAnsi"/>
          <w:bCs/>
          <w:color w:val="000000" w:themeColor="text1"/>
        </w:rPr>
        <w:t>) (</w:t>
      </w:r>
      <w:r w:rsidR="003822D0">
        <w:rPr>
          <w:rFonts w:eastAsia="Times New Roman" w:cstheme="minorHAnsi"/>
          <w:bCs/>
          <w:color w:val="000000" w:themeColor="text1"/>
        </w:rPr>
        <w:t>“</w:t>
      </w:r>
      <w:r w:rsidRPr="003858C2">
        <w:rPr>
          <w:rFonts w:eastAsia="Times New Roman" w:cstheme="minorHAnsi"/>
          <w:bCs/>
          <w:color w:val="000000" w:themeColor="text1"/>
        </w:rPr>
        <w:t xml:space="preserve">the </w:t>
      </w:r>
      <w:r w:rsidRPr="003858C2">
        <w:rPr>
          <w:rFonts w:eastAsia="Times New Roman" w:cstheme="minorHAnsi"/>
          <w:b/>
          <w:color w:val="000000" w:themeColor="text1"/>
        </w:rPr>
        <w:t>Department</w:t>
      </w:r>
      <w:r w:rsidR="003822D0" w:rsidRPr="003822D0">
        <w:rPr>
          <w:rFonts w:eastAsia="Times New Roman" w:cstheme="minorHAnsi"/>
          <w:bCs/>
          <w:color w:val="000000" w:themeColor="text1"/>
        </w:rPr>
        <w:t>”</w:t>
      </w:r>
      <w:r w:rsidRPr="003858C2">
        <w:rPr>
          <w:rFonts w:eastAsia="Times New Roman" w:cstheme="minorHAnsi"/>
          <w:bCs/>
          <w:color w:val="000000" w:themeColor="text1"/>
        </w:rPr>
        <w:t>)</w:t>
      </w:r>
    </w:p>
    <w:p w14:paraId="5D801AF5" w14:textId="77777777" w:rsidR="00EA1DBE" w:rsidRPr="003858C2" w:rsidRDefault="00EA1DBE" w:rsidP="00EA1DBE">
      <w:pPr>
        <w:spacing w:before="60" w:after="0" w:line="240" w:lineRule="auto"/>
        <w:outlineLvl w:val="1"/>
        <w:rPr>
          <w:rFonts w:eastAsia="Times New Roman" w:cstheme="minorHAnsi"/>
          <w:b/>
          <w:bCs/>
          <w:color w:val="000000" w:themeColor="text1"/>
        </w:rPr>
      </w:pPr>
      <w:r w:rsidRPr="003858C2">
        <w:rPr>
          <w:rFonts w:eastAsia="Times New Roman" w:cstheme="minorHAnsi"/>
          <w:b/>
          <w:bCs/>
          <w:color w:val="000000" w:themeColor="text1"/>
        </w:rPr>
        <w:t>AND</w:t>
      </w:r>
    </w:p>
    <w:p w14:paraId="169723E4" w14:textId="65ACFEA5" w:rsidR="00EA1DBE" w:rsidRPr="003858C2" w:rsidRDefault="00763AF4" w:rsidP="00EA1DBE">
      <w:pPr>
        <w:spacing w:before="60" w:after="0" w:line="240" w:lineRule="auto"/>
        <w:outlineLvl w:val="1"/>
        <w:rPr>
          <w:rFonts w:eastAsia="Times New Roman" w:cstheme="minorHAnsi"/>
          <w:bCs/>
          <w:color w:val="000000" w:themeColor="text1"/>
        </w:rPr>
      </w:pPr>
      <w:r w:rsidRPr="003858C2">
        <w:rPr>
          <w:rFonts w:eastAsia="Times New Roman" w:cstheme="minorHAnsi"/>
          <w:b/>
          <w:bCs/>
          <w:color w:val="000000" w:themeColor="text1"/>
        </w:rPr>
        <w:t>THE RECIPIENT</w:t>
      </w:r>
      <w:r w:rsidRPr="003858C2">
        <w:rPr>
          <w:rFonts w:eastAsia="Times New Roman" w:cstheme="minorHAnsi"/>
          <w:bCs/>
          <w:color w:val="000000" w:themeColor="text1"/>
        </w:rPr>
        <w:t xml:space="preserve"> named in the Application as the applicant organisation (</w:t>
      </w:r>
      <w:r w:rsidR="003822D0">
        <w:rPr>
          <w:rFonts w:eastAsia="Times New Roman" w:cstheme="minorHAnsi"/>
          <w:bCs/>
          <w:color w:val="000000" w:themeColor="text1"/>
        </w:rPr>
        <w:t>“</w:t>
      </w:r>
      <w:r w:rsidRPr="003858C2">
        <w:rPr>
          <w:rFonts w:eastAsia="Times New Roman" w:cstheme="minorHAnsi"/>
          <w:bCs/>
          <w:color w:val="000000" w:themeColor="text1"/>
        </w:rPr>
        <w:t xml:space="preserve">the </w:t>
      </w:r>
      <w:r w:rsidRPr="003858C2">
        <w:rPr>
          <w:rFonts w:eastAsia="Times New Roman" w:cstheme="minorHAnsi"/>
          <w:b/>
          <w:color w:val="000000" w:themeColor="text1"/>
        </w:rPr>
        <w:t>Recipient</w:t>
      </w:r>
      <w:r w:rsidR="003822D0" w:rsidRPr="003822D0">
        <w:rPr>
          <w:rFonts w:eastAsia="Times New Roman" w:cstheme="minorHAnsi"/>
          <w:bCs/>
          <w:color w:val="000000" w:themeColor="text1"/>
        </w:rPr>
        <w:t>”</w:t>
      </w:r>
      <w:r w:rsidRPr="003858C2">
        <w:rPr>
          <w:rFonts w:eastAsia="Times New Roman" w:cstheme="minorHAnsi"/>
          <w:bCs/>
          <w:color w:val="000000" w:themeColor="text1"/>
        </w:rPr>
        <w:t>)</w:t>
      </w:r>
    </w:p>
    <w:p w14:paraId="3F48911C" w14:textId="77777777" w:rsidR="00763AF4" w:rsidRPr="003858C2" w:rsidRDefault="00763AF4" w:rsidP="00EA1DBE">
      <w:pPr>
        <w:spacing w:before="60" w:after="0" w:line="240" w:lineRule="auto"/>
        <w:outlineLvl w:val="1"/>
        <w:rPr>
          <w:rFonts w:eastAsia="Times New Roman" w:cstheme="minorHAnsi"/>
          <w:bCs/>
          <w:color w:val="000000" w:themeColor="text1"/>
        </w:rPr>
      </w:pPr>
    </w:p>
    <w:p w14:paraId="5DF3AA40" w14:textId="77777777" w:rsidR="00763AF4" w:rsidRPr="003858C2" w:rsidRDefault="00763AF4" w:rsidP="00EA1DBE">
      <w:pPr>
        <w:spacing w:before="60" w:after="0" w:line="240" w:lineRule="auto"/>
        <w:outlineLvl w:val="1"/>
        <w:rPr>
          <w:rFonts w:eastAsia="Times New Roman" w:cstheme="minorHAnsi"/>
          <w:b/>
          <w:bCs/>
          <w:color w:val="000000" w:themeColor="text1"/>
        </w:rPr>
      </w:pPr>
      <w:r w:rsidRPr="003858C2">
        <w:rPr>
          <w:rFonts w:eastAsia="Times New Roman" w:cstheme="minorHAnsi"/>
          <w:b/>
          <w:bCs/>
          <w:color w:val="000000" w:themeColor="text1"/>
        </w:rPr>
        <w:t>BACKGROUND:</w:t>
      </w:r>
    </w:p>
    <w:p w14:paraId="31C0C95F" w14:textId="1EB7206F" w:rsidR="00C11809" w:rsidRPr="003858C2" w:rsidRDefault="00C11809" w:rsidP="00F1522E">
      <w:pPr>
        <w:spacing w:before="60" w:after="240" w:line="240" w:lineRule="auto"/>
        <w:jc w:val="both"/>
        <w:outlineLvl w:val="1"/>
        <w:rPr>
          <w:rFonts w:eastAsia="Times New Roman" w:cstheme="minorHAnsi"/>
          <w:bCs/>
          <w:color w:val="000000" w:themeColor="text1"/>
        </w:rPr>
      </w:pPr>
      <w:r w:rsidRPr="003858C2">
        <w:rPr>
          <w:rFonts w:eastAsia="Times New Roman" w:cstheme="minorHAnsi"/>
          <w:bCs/>
          <w:color w:val="000000" w:themeColor="text1"/>
        </w:rPr>
        <w:t xml:space="preserve">The Queensland Government has established the Queensland - Cooper Hewitt Fellowship </w:t>
      </w:r>
      <w:r w:rsidR="00344E89" w:rsidRPr="003858C2">
        <w:rPr>
          <w:rFonts w:eastAsia="Times New Roman" w:cstheme="minorHAnsi"/>
          <w:bCs/>
          <w:color w:val="000000" w:themeColor="text1"/>
        </w:rPr>
        <w:t xml:space="preserve">program </w:t>
      </w:r>
      <w:r w:rsidRPr="003858C2">
        <w:rPr>
          <w:rFonts w:eastAsia="Times New Roman" w:cstheme="minorHAnsi"/>
          <w:bCs/>
          <w:color w:val="000000" w:themeColor="text1"/>
        </w:rPr>
        <w:t>to provide funding for Queensland teacher</w:t>
      </w:r>
      <w:r w:rsidR="00344E89" w:rsidRPr="003858C2">
        <w:rPr>
          <w:rFonts w:eastAsia="Times New Roman" w:cstheme="minorHAnsi"/>
          <w:bCs/>
          <w:color w:val="000000" w:themeColor="text1"/>
        </w:rPr>
        <w:t>s</w:t>
      </w:r>
      <w:r w:rsidRPr="003858C2">
        <w:rPr>
          <w:rFonts w:eastAsia="Times New Roman" w:cstheme="minorHAnsi"/>
          <w:bCs/>
          <w:color w:val="000000" w:themeColor="text1"/>
        </w:rPr>
        <w:t xml:space="preserve"> to undertake collaborative project</w:t>
      </w:r>
      <w:r w:rsidR="00344E89" w:rsidRPr="003858C2">
        <w:rPr>
          <w:rFonts w:eastAsia="Times New Roman" w:cstheme="minorHAnsi"/>
          <w:bCs/>
          <w:color w:val="000000" w:themeColor="text1"/>
        </w:rPr>
        <w:t>s</w:t>
      </w:r>
      <w:r w:rsidRPr="003858C2">
        <w:rPr>
          <w:rFonts w:eastAsia="Times New Roman" w:cstheme="minorHAnsi"/>
          <w:bCs/>
          <w:color w:val="000000" w:themeColor="text1"/>
        </w:rPr>
        <w:t xml:space="preserve"> with the Cooper Hewitt </w:t>
      </w:r>
      <w:r w:rsidR="00344E89" w:rsidRPr="003858C2">
        <w:rPr>
          <w:rFonts w:eastAsia="Times New Roman" w:cstheme="minorHAnsi"/>
          <w:bCs/>
          <w:color w:val="000000" w:themeColor="text1"/>
        </w:rPr>
        <w:t>Smithsonian Design Museum</w:t>
      </w:r>
      <w:r w:rsidR="00597487" w:rsidRPr="003858C2">
        <w:rPr>
          <w:rFonts w:eastAsia="Times New Roman" w:cstheme="minorHAnsi"/>
          <w:bCs/>
          <w:color w:val="000000" w:themeColor="text1"/>
        </w:rPr>
        <w:t>’s</w:t>
      </w:r>
      <w:r w:rsidR="00344E89" w:rsidRPr="003858C2">
        <w:rPr>
          <w:rFonts w:eastAsia="Times New Roman" w:cstheme="minorHAnsi"/>
          <w:bCs/>
          <w:color w:val="000000" w:themeColor="text1"/>
        </w:rPr>
        <w:t xml:space="preserve"> </w:t>
      </w:r>
      <w:r w:rsidRPr="003858C2">
        <w:rPr>
          <w:rFonts w:eastAsia="Times New Roman" w:cstheme="minorHAnsi"/>
          <w:bCs/>
          <w:color w:val="000000" w:themeColor="text1"/>
        </w:rPr>
        <w:t>Department of Education, based in New York, United States of America</w:t>
      </w:r>
      <w:r w:rsidR="00597487" w:rsidRPr="003858C2">
        <w:rPr>
          <w:rFonts w:eastAsia="Times New Roman" w:cstheme="minorHAnsi"/>
          <w:bCs/>
          <w:color w:val="000000" w:themeColor="text1"/>
        </w:rPr>
        <w:t>.</w:t>
      </w:r>
      <w:r w:rsidR="00B309A5" w:rsidRPr="003858C2">
        <w:rPr>
          <w:rFonts w:eastAsia="Times New Roman" w:cstheme="minorHAnsi"/>
          <w:bCs/>
          <w:color w:val="000000" w:themeColor="text1"/>
        </w:rPr>
        <w:t xml:space="preserve"> The program aims to support Fellows in increasing their knowledge and skills by spending time with collaborators in the Cooper Hewitt Smithsonian Design Museum.</w:t>
      </w:r>
    </w:p>
    <w:p w14:paraId="67C7F609" w14:textId="573BCCE8" w:rsidR="00B309A5" w:rsidRPr="004656D1" w:rsidRDefault="00B309A5" w:rsidP="00EF51AA">
      <w:pPr>
        <w:pStyle w:val="ListParagraph"/>
        <w:keepNext/>
        <w:numPr>
          <w:ilvl w:val="0"/>
          <w:numId w:val="4"/>
        </w:numPr>
        <w:spacing w:after="120" w:line="240" w:lineRule="auto"/>
        <w:contextualSpacing w:val="0"/>
        <w:outlineLvl w:val="1"/>
        <w:rPr>
          <w:rFonts w:eastAsia="Times New Roman" w:cstheme="minorHAnsi"/>
          <w:b/>
          <w:bCs/>
          <w:color w:val="000000" w:themeColor="text1"/>
        </w:rPr>
      </w:pPr>
      <w:r w:rsidRPr="004656D1">
        <w:rPr>
          <w:rFonts w:cstheme="minorHAnsi"/>
          <w:b/>
          <w:bCs/>
        </w:rPr>
        <w:t xml:space="preserve">Term </w:t>
      </w:r>
      <w:r w:rsidRPr="004656D1">
        <w:rPr>
          <w:rFonts w:eastAsia="Times New Roman" w:cstheme="minorHAnsi"/>
          <w:b/>
          <w:bCs/>
          <w:color w:val="000000" w:themeColor="text1"/>
        </w:rPr>
        <w:t>of this Agreement</w:t>
      </w:r>
    </w:p>
    <w:p w14:paraId="3FEC6A36" w14:textId="5753AF48" w:rsidR="00B309A5" w:rsidRDefault="00B309A5" w:rsidP="004969C0">
      <w:pPr>
        <w:pStyle w:val="ListParagraph"/>
        <w:numPr>
          <w:ilvl w:val="1"/>
          <w:numId w:val="4"/>
        </w:numPr>
        <w:spacing w:after="120" w:line="240" w:lineRule="auto"/>
        <w:contextualSpacing w:val="0"/>
        <w:outlineLvl w:val="1"/>
        <w:rPr>
          <w:rFonts w:eastAsia="Times New Roman" w:cstheme="minorHAnsi"/>
          <w:bCs/>
          <w:color w:val="000000" w:themeColor="text1"/>
        </w:rPr>
      </w:pPr>
      <w:bookmarkStart w:id="0" w:name="_Ref132110297"/>
      <w:r w:rsidRPr="004656D1">
        <w:rPr>
          <w:rFonts w:eastAsia="Times New Roman" w:cstheme="minorHAnsi"/>
          <w:bCs/>
          <w:color w:val="000000" w:themeColor="text1"/>
        </w:rPr>
        <w:t>This Agreement starts on the Agreement Execution Date and ends on the Agreement End Date (</w:t>
      </w:r>
      <w:r w:rsidRPr="00427F19">
        <w:rPr>
          <w:rFonts w:eastAsia="Times New Roman" w:cstheme="minorHAnsi"/>
          <w:b/>
          <w:color w:val="000000" w:themeColor="text1"/>
        </w:rPr>
        <w:t>Term</w:t>
      </w:r>
      <w:r w:rsidRPr="004656D1">
        <w:rPr>
          <w:rFonts w:eastAsia="Times New Roman" w:cstheme="minorHAnsi"/>
          <w:bCs/>
          <w:color w:val="000000" w:themeColor="text1"/>
        </w:rPr>
        <w:t>).</w:t>
      </w:r>
      <w:bookmarkEnd w:id="0"/>
    </w:p>
    <w:p w14:paraId="7E7635CC" w14:textId="6DD23C0E" w:rsidR="00F3442C" w:rsidRPr="004656D1" w:rsidRDefault="00472890" w:rsidP="00EF51AA">
      <w:pPr>
        <w:pStyle w:val="ListParagraph"/>
        <w:keepNext/>
        <w:numPr>
          <w:ilvl w:val="0"/>
          <w:numId w:val="4"/>
        </w:numPr>
        <w:spacing w:after="120" w:line="240" w:lineRule="auto"/>
        <w:contextualSpacing w:val="0"/>
        <w:outlineLvl w:val="1"/>
        <w:rPr>
          <w:rFonts w:eastAsia="Times New Roman" w:cstheme="minorHAnsi"/>
          <w:b/>
          <w:color w:val="000000" w:themeColor="text1"/>
        </w:rPr>
      </w:pPr>
      <w:r w:rsidRPr="004656D1">
        <w:rPr>
          <w:rFonts w:eastAsia="Times New Roman" w:cstheme="minorHAnsi"/>
          <w:b/>
          <w:color w:val="000000" w:themeColor="text1"/>
        </w:rPr>
        <w:t>Recipient</w:t>
      </w:r>
      <w:r w:rsidR="006020B2" w:rsidRPr="004656D1">
        <w:rPr>
          <w:rFonts w:eastAsia="Times New Roman" w:cstheme="minorHAnsi"/>
          <w:b/>
          <w:color w:val="000000" w:themeColor="text1"/>
        </w:rPr>
        <w:t xml:space="preserve"> Obligations</w:t>
      </w:r>
    </w:p>
    <w:p w14:paraId="17FAD124" w14:textId="74517A1D" w:rsidR="00F3442C" w:rsidRPr="004656D1" w:rsidRDefault="00F3442C" w:rsidP="004969C0">
      <w:pPr>
        <w:pStyle w:val="ListParagraph"/>
        <w:numPr>
          <w:ilvl w:val="1"/>
          <w:numId w:val="4"/>
        </w:numPr>
        <w:spacing w:after="120" w:line="240" w:lineRule="auto"/>
        <w:contextualSpacing w:val="0"/>
        <w:outlineLvl w:val="1"/>
        <w:rPr>
          <w:rFonts w:eastAsia="Times New Roman" w:cstheme="minorHAnsi"/>
          <w:color w:val="000000" w:themeColor="text1"/>
        </w:rPr>
      </w:pPr>
      <w:r w:rsidRPr="004656D1">
        <w:rPr>
          <w:rFonts w:eastAsia="Times New Roman" w:cstheme="minorHAnsi"/>
        </w:rPr>
        <w:t xml:space="preserve">The </w:t>
      </w:r>
      <w:r w:rsidR="00472890" w:rsidRPr="004656D1">
        <w:rPr>
          <w:rFonts w:eastAsia="Times New Roman" w:cstheme="minorHAnsi"/>
        </w:rPr>
        <w:t>Recipient</w:t>
      </w:r>
      <w:r w:rsidRPr="004656D1">
        <w:rPr>
          <w:rFonts w:eastAsia="Times New Roman" w:cstheme="minorHAnsi"/>
        </w:rPr>
        <w:t xml:space="preserve"> agrees to </w:t>
      </w:r>
      <w:r w:rsidR="00472890" w:rsidRPr="004656D1">
        <w:rPr>
          <w:rFonts w:eastAsia="Times New Roman" w:cstheme="minorHAnsi"/>
        </w:rPr>
        <w:t xml:space="preserve">support </w:t>
      </w:r>
      <w:r w:rsidRPr="004656D1">
        <w:rPr>
          <w:rFonts w:eastAsia="Times New Roman" w:cstheme="minorHAnsi"/>
        </w:rPr>
        <w:t xml:space="preserve">the </w:t>
      </w:r>
      <w:r w:rsidR="005A5FA7" w:rsidRPr="004656D1">
        <w:rPr>
          <w:rFonts w:eastAsia="Times New Roman" w:cstheme="minorHAnsi"/>
        </w:rPr>
        <w:t>Project</w:t>
      </w:r>
      <w:r w:rsidR="00F87F9D" w:rsidRPr="004656D1">
        <w:rPr>
          <w:rFonts w:eastAsia="Times New Roman" w:cstheme="minorHAnsi"/>
        </w:rPr>
        <w:t xml:space="preserve"> </w:t>
      </w:r>
      <w:r w:rsidRPr="004656D1">
        <w:rPr>
          <w:rFonts w:eastAsia="Times New Roman" w:cstheme="minorHAnsi"/>
        </w:rPr>
        <w:t xml:space="preserve">in </w:t>
      </w:r>
      <w:r w:rsidRPr="004656D1">
        <w:rPr>
          <w:rFonts w:eastAsia="Times New Roman" w:cstheme="minorHAnsi"/>
          <w:color w:val="000000" w:themeColor="text1"/>
        </w:rPr>
        <w:t>accordance with this Agreement.</w:t>
      </w:r>
    </w:p>
    <w:p w14:paraId="0C3619A3" w14:textId="096FADEC" w:rsidR="00870673" w:rsidRPr="004656D1" w:rsidRDefault="00870673" w:rsidP="004969C0">
      <w:pPr>
        <w:pStyle w:val="ListParagraph"/>
        <w:numPr>
          <w:ilvl w:val="1"/>
          <w:numId w:val="4"/>
        </w:numPr>
        <w:spacing w:after="120" w:line="240" w:lineRule="auto"/>
        <w:contextualSpacing w:val="0"/>
        <w:outlineLvl w:val="1"/>
        <w:rPr>
          <w:rFonts w:eastAsia="Times New Roman" w:cstheme="minorHAnsi"/>
          <w:bCs/>
          <w:color w:val="000000" w:themeColor="text1"/>
        </w:rPr>
      </w:pPr>
      <w:bookmarkStart w:id="1" w:name="_Ref132110249"/>
      <w:r w:rsidRPr="004656D1">
        <w:rPr>
          <w:rFonts w:eastAsia="Times New Roman" w:cstheme="minorHAnsi"/>
          <w:bCs/>
          <w:color w:val="000000" w:themeColor="text1"/>
        </w:rPr>
        <w:t xml:space="preserve">In </w:t>
      </w:r>
      <w:r w:rsidR="00472890" w:rsidRPr="004656D1">
        <w:rPr>
          <w:rFonts w:eastAsia="Times New Roman" w:cstheme="minorHAnsi"/>
          <w:bCs/>
          <w:color w:val="000000" w:themeColor="text1"/>
        </w:rPr>
        <w:t xml:space="preserve">supporting the </w:t>
      </w:r>
      <w:r w:rsidR="00BA515E" w:rsidRPr="004656D1">
        <w:rPr>
          <w:rFonts w:eastAsia="Times New Roman" w:cstheme="minorHAnsi"/>
          <w:bCs/>
          <w:color w:val="000000" w:themeColor="text1"/>
        </w:rPr>
        <w:t>Project</w:t>
      </w:r>
      <w:r w:rsidRPr="004656D1">
        <w:rPr>
          <w:rFonts w:eastAsia="Times New Roman" w:cstheme="minorHAnsi"/>
          <w:bCs/>
          <w:color w:val="000000" w:themeColor="text1"/>
        </w:rPr>
        <w:t xml:space="preserve">, the </w:t>
      </w:r>
      <w:r w:rsidR="00472890" w:rsidRPr="004656D1">
        <w:rPr>
          <w:rFonts w:eastAsia="Times New Roman" w:cstheme="minorHAnsi"/>
          <w:bCs/>
          <w:color w:val="000000" w:themeColor="text1"/>
        </w:rPr>
        <w:t>Recipient</w:t>
      </w:r>
      <w:r w:rsidRPr="004656D1">
        <w:rPr>
          <w:rFonts w:eastAsia="Times New Roman" w:cstheme="minorHAnsi"/>
          <w:bCs/>
          <w:color w:val="000000" w:themeColor="text1"/>
        </w:rPr>
        <w:t xml:space="preserve"> must:</w:t>
      </w:r>
      <w:bookmarkEnd w:id="1"/>
    </w:p>
    <w:p w14:paraId="1282479A" w14:textId="75218288" w:rsidR="00870673" w:rsidRPr="00CC560C" w:rsidRDefault="00870673" w:rsidP="004969C0">
      <w:pPr>
        <w:pStyle w:val="ListParagraph"/>
        <w:numPr>
          <w:ilvl w:val="2"/>
          <w:numId w:val="4"/>
        </w:numPr>
        <w:spacing w:after="120" w:line="240" w:lineRule="auto"/>
        <w:contextualSpacing w:val="0"/>
        <w:outlineLvl w:val="1"/>
        <w:rPr>
          <w:rFonts w:eastAsia="Times New Roman" w:cstheme="minorHAnsi"/>
          <w:bCs/>
          <w:color w:val="000000" w:themeColor="text1"/>
        </w:rPr>
      </w:pPr>
      <w:r w:rsidRPr="00CC560C">
        <w:rPr>
          <w:rFonts w:eastAsia="Times New Roman" w:cstheme="minorHAnsi"/>
          <w:bCs/>
          <w:color w:val="000000" w:themeColor="text1"/>
        </w:rPr>
        <w:t xml:space="preserve">exercise </w:t>
      </w:r>
      <w:r w:rsidR="00EF3853" w:rsidRPr="00CC560C">
        <w:rPr>
          <w:rFonts w:eastAsia="Times New Roman" w:cstheme="minorHAnsi"/>
          <w:bCs/>
          <w:color w:val="000000" w:themeColor="text1"/>
        </w:rPr>
        <w:t xml:space="preserve">due </w:t>
      </w:r>
      <w:r w:rsidR="005C722D" w:rsidRPr="00CC560C">
        <w:rPr>
          <w:rFonts w:eastAsia="Times New Roman" w:cstheme="minorHAnsi"/>
          <w:bCs/>
          <w:color w:val="000000" w:themeColor="text1"/>
        </w:rPr>
        <w:t xml:space="preserve">diligence, </w:t>
      </w:r>
      <w:r w:rsidRPr="00CC560C">
        <w:rPr>
          <w:rFonts w:eastAsia="Times New Roman" w:cstheme="minorHAnsi"/>
          <w:bCs/>
          <w:color w:val="000000" w:themeColor="text1"/>
        </w:rPr>
        <w:t xml:space="preserve">care and </w:t>
      </w:r>
      <w:proofErr w:type="gramStart"/>
      <w:r w:rsidRPr="00CC560C">
        <w:rPr>
          <w:rFonts w:eastAsia="Times New Roman" w:cstheme="minorHAnsi"/>
          <w:bCs/>
          <w:color w:val="000000" w:themeColor="text1"/>
        </w:rPr>
        <w:t>skill;</w:t>
      </w:r>
      <w:proofErr w:type="gramEnd"/>
    </w:p>
    <w:p w14:paraId="29B7F0B8" w14:textId="5541A379" w:rsidR="00B309A5" w:rsidRPr="003858C2" w:rsidRDefault="00926E0E" w:rsidP="004969C0">
      <w:pPr>
        <w:pStyle w:val="ListParagraph"/>
        <w:numPr>
          <w:ilvl w:val="2"/>
          <w:numId w:val="4"/>
        </w:numPr>
        <w:spacing w:after="120" w:line="240" w:lineRule="auto"/>
        <w:contextualSpacing w:val="0"/>
        <w:outlineLvl w:val="1"/>
        <w:rPr>
          <w:rFonts w:eastAsia="Times New Roman" w:cstheme="minorHAnsi"/>
        </w:rPr>
      </w:pPr>
      <w:bookmarkStart w:id="2" w:name="_Ref132110251"/>
      <w:r w:rsidRPr="00CC560C">
        <w:rPr>
          <w:rFonts w:eastAsia="Times New Roman" w:cstheme="minorHAnsi"/>
          <w:bCs/>
          <w:color w:val="000000" w:themeColor="text1"/>
        </w:rPr>
        <w:t>administer the</w:t>
      </w:r>
      <w:r w:rsidRPr="003858C2">
        <w:rPr>
          <w:rFonts w:eastAsia="Times New Roman" w:cstheme="minorHAnsi"/>
        </w:rPr>
        <w:t xml:space="preserve"> F</w:t>
      </w:r>
      <w:r w:rsidR="00472890" w:rsidRPr="003858C2">
        <w:rPr>
          <w:rFonts w:eastAsia="Times New Roman" w:cstheme="minorHAnsi"/>
        </w:rPr>
        <w:t xml:space="preserve">unding in accordance with </w:t>
      </w:r>
      <w:r w:rsidR="00EF3853" w:rsidRPr="003858C2">
        <w:rPr>
          <w:rFonts w:eastAsia="Times New Roman" w:cstheme="minorHAnsi"/>
        </w:rPr>
        <w:t xml:space="preserve">this </w:t>
      </w:r>
      <w:r w:rsidR="00472890" w:rsidRPr="003858C2">
        <w:rPr>
          <w:rFonts w:eastAsia="Times New Roman" w:cstheme="minorHAnsi"/>
        </w:rPr>
        <w:t>Agreement</w:t>
      </w:r>
      <w:r w:rsidR="0097584C" w:rsidRPr="003858C2">
        <w:rPr>
          <w:rFonts w:eastAsia="Times New Roman" w:cstheme="minorHAnsi"/>
        </w:rPr>
        <w:t xml:space="preserve"> to support the </w:t>
      </w:r>
      <w:r w:rsidR="00C9045A" w:rsidRPr="003858C2">
        <w:rPr>
          <w:rFonts w:eastAsia="Times New Roman" w:cstheme="minorHAnsi"/>
        </w:rPr>
        <w:t>Fellow</w:t>
      </w:r>
      <w:r w:rsidR="0097584C" w:rsidRPr="003858C2">
        <w:rPr>
          <w:rFonts w:eastAsia="Times New Roman" w:cstheme="minorHAnsi"/>
        </w:rPr>
        <w:t xml:space="preserve"> to complete the Project</w:t>
      </w:r>
      <w:r w:rsidR="00B309A5" w:rsidRPr="003858C2">
        <w:rPr>
          <w:rFonts w:eastAsia="Times New Roman" w:cstheme="minorHAnsi"/>
        </w:rPr>
        <w:t xml:space="preserve"> including ensuring that the Funding is used in accordance with the Guidelines on </w:t>
      </w:r>
      <w:r w:rsidR="00B309A5" w:rsidRPr="003858C2">
        <w:rPr>
          <w:rFonts w:eastAsia="Times New Roman" w:cstheme="minorHAnsi"/>
          <w:i/>
          <w:iCs/>
        </w:rPr>
        <w:t>Using the Fellowship Funds</w:t>
      </w:r>
      <w:r w:rsidR="00B309A5" w:rsidRPr="003858C2">
        <w:rPr>
          <w:rFonts w:eastAsia="Times New Roman" w:cstheme="minorHAnsi"/>
        </w:rPr>
        <w:t>, including:</w:t>
      </w:r>
      <w:bookmarkEnd w:id="2"/>
      <w:r w:rsidR="00B309A5" w:rsidRPr="003858C2">
        <w:rPr>
          <w:rFonts w:eastAsia="Times New Roman" w:cstheme="minorHAnsi"/>
        </w:rPr>
        <w:t xml:space="preserve"> </w:t>
      </w:r>
    </w:p>
    <w:p w14:paraId="109A8801" w14:textId="7D201E89" w:rsidR="00B309A5" w:rsidRPr="00917B4B" w:rsidRDefault="00B309A5" w:rsidP="004969C0">
      <w:pPr>
        <w:pStyle w:val="ListParagraph"/>
        <w:numPr>
          <w:ilvl w:val="3"/>
          <w:numId w:val="4"/>
        </w:numPr>
        <w:spacing w:after="120" w:line="240" w:lineRule="auto"/>
        <w:contextualSpacing w:val="0"/>
        <w:outlineLvl w:val="1"/>
        <w:rPr>
          <w:rFonts w:eastAsia="Times New Roman" w:cstheme="minorHAnsi"/>
        </w:rPr>
      </w:pPr>
      <w:bookmarkStart w:id="3" w:name="_Ref132110305"/>
      <w:r w:rsidRPr="00917B4B">
        <w:rPr>
          <w:rFonts w:eastAsia="Times New Roman" w:cstheme="minorHAnsi"/>
        </w:rPr>
        <w:t>up to $</w:t>
      </w:r>
      <w:r w:rsidR="009E6A5D" w:rsidRPr="00917B4B">
        <w:rPr>
          <w:rFonts w:eastAsia="Times New Roman" w:cstheme="minorHAnsi"/>
        </w:rPr>
        <w:t>7</w:t>
      </w:r>
      <w:r w:rsidRPr="00917B4B">
        <w:rPr>
          <w:rFonts w:eastAsia="Times New Roman" w:cstheme="minorHAnsi"/>
        </w:rPr>
        <w:t>,</w:t>
      </w:r>
      <w:r w:rsidRPr="00917B4B">
        <w:rPr>
          <w:rFonts w:eastAsia="Times New Roman" w:cstheme="minorHAnsi"/>
          <w:bCs/>
          <w:color w:val="000000" w:themeColor="text1"/>
        </w:rPr>
        <w:t>000</w:t>
      </w:r>
      <w:r w:rsidRPr="00917B4B">
        <w:rPr>
          <w:rFonts w:eastAsia="Times New Roman" w:cstheme="minorHAnsi"/>
        </w:rPr>
        <w:t xml:space="preserve"> (excluding GST) for travel costs, comprised of one return international economy airfare and associated travel costs (</w:t>
      </w:r>
      <w:r w:rsidRPr="00917B4B">
        <w:rPr>
          <w:rFonts w:eastAsia="Times New Roman" w:cstheme="minorHAnsi"/>
          <w:b/>
          <w:bCs/>
        </w:rPr>
        <w:t>Travel Costs</w:t>
      </w:r>
      <w:r w:rsidRPr="00917B4B">
        <w:rPr>
          <w:rFonts w:eastAsia="Times New Roman" w:cstheme="minorHAnsi"/>
        </w:rPr>
        <w:t>); and</w:t>
      </w:r>
      <w:bookmarkEnd w:id="3"/>
      <w:r w:rsidRPr="00917B4B">
        <w:rPr>
          <w:rFonts w:eastAsia="Times New Roman" w:cstheme="minorHAnsi"/>
        </w:rPr>
        <w:t xml:space="preserve"> </w:t>
      </w:r>
    </w:p>
    <w:p w14:paraId="13605AF1" w14:textId="0A4E89D6" w:rsidR="00B309A5" w:rsidRPr="003858C2" w:rsidRDefault="00B309A5" w:rsidP="004969C0">
      <w:pPr>
        <w:pStyle w:val="ListParagraph"/>
        <w:numPr>
          <w:ilvl w:val="3"/>
          <w:numId w:val="4"/>
        </w:numPr>
        <w:spacing w:after="120" w:line="240" w:lineRule="auto"/>
        <w:contextualSpacing w:val="0"/>
        <w:outlineLvl w:val="1"/>
        <w:rPr>
          <w:rFonts w:eastAsia="Times New Roman" w:cstheme="minorHAnsi"/>
        </w:rPr>
      </w:pPr>
      <w:bookmarkStart w:id="4" w:name="_Ref132110252"/>
      <w:r w:rsidRPr="00917B4B">
        <w:rPr>
          <w:rFonts w:eastAsia="Times New Roman" w:cstheme="minorHAnsi"/>
        </w:rPr>
        <w:t>$1,</w:t>
      </w:r>
      <w:r w:rsidR="009E6A5D" w:rsidRPr="00917B4B">
        <w:rPr>
          <w:rFonts w:eastAsia="Times New Roman" w:cstheme="minorHAnsi"/>
        </w:rPr>
        <w:t>600</w:t>
      </w:r>
      <w:r w:rsidRPr="003858C2">
        <w:rPr>
          <w:rFonts w:eastAsia="Times New Roman" w:cstheme="minorHAnsi"/>
        </w:rPr>
        <w:t xml:space="preserve"> (excluding GST) per week to cover the </w:t>
      </w:r>
      <w:proofErr w:type="gramStart"/>
      <w:r w:rsidRPr="003858C2">
        <w:rPr>
          <w:rFonts w:eastAsia="Times New Roman" w:cstheme="minorHAnsi"/>
        </w:rPr>
        <w:t>cost of living</w:t>
      </w:r>
      <w:proofErr w:type="gramEnd"/>
      <w:r w:rsidRPr="003858C2">
        <w:rPr>
          <w:rFonts w:eastAsia="Times New Roman" w:cstheme="minorHAnsi"/>
        </w:rPr>
        <w:t xml:space="preserve"> expenses, including accommodation, meals and </w:t>
      </w:r>
      <w:r w:rsidR="00EF3853" w:rsidRPr="003858C2">
        <w:rPr>
          <w:rFonts w:eastAsia="Times New Roman" w:cstheme="minorHAnsi"/>
        </w:rPr>
        <w:t>incidental expenses (</w:t>
      </w:r>
      <w:r w:rsidR="00EF3853" w:rsidRPr="003858C2">
        <w:rPr>
          <w:rFonts w:eastAsia="Times New Roman" w:cstheme="minorHAnsi"/>
          <w:b/>
          <w:bCs/>
        </w:rPr>
        <w:t>Living Expenses</w:t>
      </w:r>
      <w:r w:rsidR="00EF3853" w:rsidRPr="003858C2">
        <w:rPr>
          <w:rFonts w:eastAsia="Times New Roman" w:cstheme="minorHAnsi"/>
        </w:rPr>
        <w:t>);</w:t>
      </w:r>
      <w:bookmarkEnd w:id="4"/>
    </w:p>
    <w:p w14:paraId="66B7D497" w14:textId="1D8660E1" w:rsidR="00344E89" w:rsidRPr="003858C2" w:rsidRDefault="00B309A5" w:rsidP="004969C0">
      <w:pPr>
        <w:pStyle w:val="ListParagraph"/>
        <w:numPr>
          <w:ilvl w:val="2"/>
          <w:numId w:val="4"/>
        </w:numPr>
        <w:spacing w:after="120" w:line="240" w:lineRule="auto"/>
        <w:contextualSpacing w:val="0"/>
        <w:outlineLvl w:val="1"/>
        <w:rPr>
          <w:rFonts w:eastAsia="Times New Roman" w:cstheme="minorHAnsi"/>
        </w:rPr>
      </w:pPr>
      <w:r w:rsidRPr="003858C2">
        <w:rPr>
          <w:rFonts w:eastAsia="Times New Roman" w:cstheme="minorHAnsi"/>
        </w:rPr>
        <w:t xml:space="preserve">employ the Fellow and </w:t>
      </w:r>
      <w:r w:rsidR="00344E89" w:rsidRPr="003858C2">
        <w:rPr>
          <w:rFonts w:eastAsia="Times New Roman" w:cstheme="minorHAnsi"/>
        </w:rPr>
        <w:t xml:space="preserve">pay </w:t>
      </w:r>
      <w:r w:rsidRPr="003858C2">
        <w:rPr>
          <w:rFonts w:eastAsia="Times New Roman" w:cstheme="minorHAnsi"/>
        </w:rPr>
        <w:t>their</w:t>
      </w:r>
      <w:r w:rsidR="00344E89" w:rsidRPr="003858C2">
        <w:rPr>
          <w:rFonts w:eastAsia="Times New Roman" w:cstheme="minorHAnsi"/>
        </w:rPr>
        <w:t xml:space="preserve"> salary while the Fellow is visiting the Cooper Hewitt Smithsonian Design </w:t>
      </w:r>
      <w:proofErr w:type="gramStart"/>
      <w:r w:rsidR="00344E89" w:rsidRPr="003858C2">
        <w:rPr>
          <w:rFonts w:eastAsia="Times New Roman" w:cstheme="minorHAnsi"/>
        </w:rPr>
        <w:t>Museum;</w:t>
      </w:r>
      <w:proofErr w:type="gramEnd"/>
    </w:p>
    <w:p w14:paraId="3AF49AEF" w14:textId="1A3C4F40" w:rsidR="000B797C" w:rsidRPr="003858C2" w:rsidRDefault="000B797C" w:rsidP="004969C0">
      <w:pPr>
        <w:pStyle w:val="ListParagraph"/>
        <w:numPr>
          <w:ilvl w:val="2"/>
          <w:numId w:val="4"/>
        </w:numPr>
        <w:spacing w:after="120" w:line="240" w:lineRule="auto"/>
        <w:contextualSpacing w:val="0"/>
        <w:outlineLvl w:val="1"/>
        <w:rPr>
          <w:rFonts w:eastAsia="Times New Roman" w:cstheme="minorHAnsi"/>
        </w:rPr>
      </w:pPr>
      <w:r w:rsidRPr="003858C2">
        <w:rPr>
          <w:rFonts w:eastAsia="Times New Roman" w:cstheme="minorHAnsi"/>
        </w:rPr>
        <w:t xml:space="preserve">not replace the Fellow named in the Application with another </w:t>
      </w:r>
      <w:proofErr w:type="gramStart"/>
      <w:r w:rsidRPr="003858C2">
        <w:rPr>
          <w:rFonts w:eastAsia="Times New Roman" w:cstheme="minorHAnsi"/>
        </w:rPr>
        <w:t>person;</w:t>
      </w:r>
      <w:proofErr w:type="gramEnd"/>
    </w:p>
    <w:p w14:paraId="0DCC7086" w14:textId="2DC137E8" w:rsidR="0070756A" w:rsidRPr="003858C2" w:rsidRDefault="00CD0744" w:rsidP="004969C0">
      <w:pPr>
        <w:pStyle w:val="ListParagraph"/>
        <w:numPr>
          <w:ilvl w:val="2"/>
          <w:numId w:val="4"/>
        </w:numPr>
        <w:spacing w:after="120" w:line="240" w:lineRule="auto"/>
        <w:contextualSpacing w:val="0"/>
        <w:outlineLvl w:val="1"/>
        <w:rPr>
          <w:rFonts w:eastAsia="Times New Roman" w:cstheme="minorHAnsi"/>
        </w:rPr>
      </w:pPr>
      <w:r w:rsidRPr="003858C2">
        <w:rPr>
          <w:rFonts w:eastAsia="Times New Roman" w:cstheme="minorHAnsi"/>
        </w:rPr>
        <w:t xml:space="preserve">complete </w:t>
      </w:r>
      <w:r w:rsidR="00B309A5" w:rsidRPr="003858C2">
        <w:rPr>
          <w:rFonts w:eastAsia="Times New Roman" w:cstheme="minorHAnsi"/>
        </w:rPr>
        <w:t xml:space="preserve">each </w:t>
      </w:r>
      <w:r w:rsidRPr="003858C2">
        <w:rPr>
          <w:rFonts w:eastAsia="Times New Roman" w:cstheme="minorHAnsi"/>
        </w:rPr>
        <w:t xml:space="preserve">Deliverable by the relevant Deliverable </w:t>
      </w:r>
      <w:r w:rsidR="00B309A5" w:rsidRPr="003858C2">
        <w:rPr>
          <w:rFonts w:eastAsia="Times New Roman" w:cstheme="minorHAnsi"/>
        </w:rPr>
        <w:t>D</w:t>
      </w:r>
      <w:r w:rsidRPr="003858C2">
        <w:rPr>
          <w:rFonts w:eastAsia="Times New Roman" w:cstheme="minorHAnsi"/>
        </w:rPr>
        <w:t xml:space="preserve">ue </w:t>
      </w:r>
      <w:proofErr w:type="gramStart"/>
      <w:r w:rsidR="00B309A5" w:rsidRPr="003858C2">
        <w:rPr>
          <w:rFonts w:eastAsia="Times New Roman" w:cstheme="minorHAnsi"/>
        </w:rPr>
        <w:t>D</w:t>
      </w:r>
      <w:r w:rsidRPr="003858C2">
        <w:rPr>
          <w:rFonts w:eastAsia="Times New Roman" w:cstheme="minorHAnsi"/>
        </w:rPr>
        <w:t>ate</w:t>
      </w:r>
      <w:r w:rsidR="0030034B" w:rsidRPr="003858C2">
        <w:rPr>
          <w:rFonts w:eastAsia="Times New Roman" w:cstheme="minorHAnsi"/>
        </w:rPr>
        <w:t>s</w:t>
      </w:r>
      <w:r w:rsidR="00B309A5" w:rsidRPr="003858C2">
        <w:rPr>
          <w:rFonts w:eastAsia="Times New Roman" w:cstheme="minorHAnsi"/>
        </w:rPr>
        <w:t>;</w:t>
      </w:r>
      <w:proofErr w:type="gramEnd"/>
    </w:p>
    <w:p w14:paraId="1EEDD988" w14:textId="104B2ABC" w:rsidR="00125427" w:rsidRPr="003858C2" w:rsidRDefault="009849A2" w:rsidP="004969C0">
      <w:pPr>
        <w:pStyle w:val="ListParagraph"/>
        <w:numPr>
          <w:ilvl w:val="2"/>
          <w:numId w:val="4"/>
        </w:numPr>
        <w:spacing w:after="120" w:line="240" w:lineRule="auto"/>
        <w:contextualSpacing w:val="0"/>
        <w:outlineLvl w:val="1"/>
        <w:rPr>
          <w:rFonts w:eastAsia="Times New Roman" w:cstheme="minorHAnsi"/>
        </w:rPr>
      </w:pPr>
      <w:r w:rsidRPr="003858C2">
        <w:rPr>
          <w:rFonts w:eastAsia="Times New Roman" w:cstheme="minorHAnsi"/>
        </w:rPr>
        <w:t xml:space="preserve">ensure that the </w:t>
      </w:r>
      <w:r w:rsidR="00C9045A" w:rsidRPr="003858C2">
        <w:rPr>
          <w:rFonts w:eastAsia="Times New Roman" w:cstheme="minorHAnsi"/>
        </w:rPr>
        <w:t xml:space="preserve">Fellow </w:t>
      </w:r>
      <w:r w:rsidR="00D842BF" w:rsidRPr="003858C2">
        <w:rPr>
          <w:rFonts w:eastAsia="Times New Roman" w:cstheme="minorHAnsi"/>
        </w:rPr>
        <w:t>complete</w:t>
      </w:r>
      <w:r w:rsidRPr="003858C2">
        <w:rPr>
          <w:rFonts w:eastAsia="Times New Roman" w:cstheme="minorHAnsi"/>
        </w:rPr>
        <w:t>s</w:t>
      </w:r>
      <w:r w:rsidR="00D842BF" w:rsidRPr="003858C2">
        <w:rPr>
          <w:rFonts w:eastAsia="Times New Roman" w:cstheme="minorHAnsi"/>
        </w:rPr>
        <w:t xml:space="preserve"> the </w:t>
      </w:r>
      <w:r w:rsidR="00C9045A" w:rsidRPr="003858C2">
        <w:rPr>
          <w:rFonts w:eastAsia="Times New Roman" w:cstheme="minorHAnsi"/>
        </w:rPr>
        <w:t>Deliverables</w:t>
      </w:r>
      <w:r w:rsidR="00433D81" w:rsidRPr="003858C2">
        <w:rPr>
          <w:rFonts w:eastAsia="Times New Roman" w:cstheme="minorHAnsi"/>
        </w:rPr>
        <w:t xml:space="preserve"> and complies with the requirements set out in the Guidelines on </w:t>
      </w:r>
      <w:r w:rsidR="00433D81" w:rsidRPr="003858C2">
        <w:rPr>
          <w:rFonts w:eastAsia="Times New Roman" w:cstheme="minorHAnsi"/>
          <w:i/>
          <w:iCs/>
        </w:rPr>
        <w:t xml:space="preserve">Fellowship </w:t>
      </w:r>
      <w:proofErr w:type="gramStart"/>
      <w:r w:rsidR="00433D81" w:rsidRPr="003858C2">
        <w:rPr>
          <w:rFonts w:eastAsia="Times New Roman" w:cstheme="minorHAnsi"/>
          <w:i/>
          <w:iCs/>
        </w:rPr>
        <w:t>agreement</w:t>
      </w:r>
      <w:r w:rsidR="005B2510" w:rsidRPr="003858C2">
        <w:rPr>
          <w:rFonts w:eastAsia="Times New Roman" w:cstheme="minorHAnsi"/>
        </w:rPr>
        <w:t>;</w:t>
      </w:r>
      <w:proofErr w:type="gramEnd"/>
    </w:p>
    <w:p w14:paraId="7CD64033" w14:textId="36B7C21D" w:rsidR="00376E98" w:rsidRPr="003858C2" w:rsidRDefault="008C70ED" w:rsidP="004969C0">
      <w:pPr>
        <w:pStyle w:val="ListParagraph"/>
        <w:numPr>
          <w:ilvl w:val="2"/>
          <w:numId w:val="4"/>
        </w:numPr>
        <w:spacing w:after="120" w:line="240" w:lineRule="auto"/>
        <w:contextualSpacing w:val="0"/>
        <w:outlineLvl w:val="1"/>
        <w:rPr>
          <w:rFonts w:eastAsia="Times New Roman" w:cstheme="minorHAnsi"/>
        </w:rPr>
      </w:pPr>
      <w:r w:rsidRPr="003858C2">
        <w:rPr>
          <w:rFonts w:eastAsia="Times New Roman" w:cstheme="minorHAnsi"/>
        </w:rPr>
        <w:t xml:space="preserve">promptly </w:t>
      </w:r>
      <w:r w:rsidR="00F0595E" w:rsidRPr="003858C2">
        <w:rPr>
          <w:rFonts w:eastAsia="Times New Roman" w:cstheme="minorHAnsi"/>
        </w:rPr>
        <w:t xml:space="preserve">notify the Department of any matter that may affect the </w:t>
      </w:r>
      <w:r w:rsidR="00C9045A" w:rsidRPr="003858C2">
        <w:rPr>
          <w:rFonts w:eastAsia="Times New Roman" w:cstheme="minorHAnsi"/>
        </w:rPr>
        <w:t>Fellow</w:t>
      </w:r>
      <w:r w:rsidR="00F0595E" w:rsidRPr="003858C2">
        <w:rPr>
          <w:rFonts w:eastAsia="Times New Roman" w:cstheme="minorHAnsi"/>
        </w:rPr>
        <w:t>’s eligibility for Funding under the Guidelines</w:t>
      </w:r>
      <w:r w:rsidR="00376E98" w:rsidRPr="003858C2">
        <w:rPr>
          <w:rFonts w:eastAsia="Times New Roman" w:cstheme="minorHAnsi"/>
        </w:rPr>
        <w:t>, including:</w:t>
      </w:r>
    </w:p>
    <w:p w14:paraId="22E98ECE" w14:textId="22C6D95D" w:rsidR="006B53D3" w:rsidRPr="003858C2" w:rsidRDefault="00376E98" w:rsidP="004969C0">
      <w:pPr>
        <w:pStyle w:val="ListParagraph"/>
        <w:numPr>
          <w:ilvl w:val="3"/>
          <w:numId w:val="4"/>
        </w:numPr>
        <w:spacing w:after="120" w:line="240" w:lineRule="auto"/>
        <w:contextualSpacing w:val="0"/>
        <w:outlineLvl w:val="1"/>
        <w:rPr>
          <w:rFonts w:eastAsia="Times New Roman" w:cstheme="minorHAnsi"/>
        </w:rPr>
      </w:pPr>
      <w:r w:rsidRPr="003858C2">
        <w:rPr>
          <w:rFonts w:eastAsia="Times New Roman" w:cstheme="minorHAnsi"/>
        </w:rPr>
        <w:t xml:space="preserve">the cessation of </w:t>
      </w:r>
      <w:r w:rsidR="008F5980" w:rsidRPr="003858C2">
        <w:rPr>
          <w:rFonts w:eastAsia="Times New Roman" w:cstheme="minorHAnsi"/>
        </w:rPr>
        <w:t xml:space="preserve">employment </w:t>
      </w:r>
      <w:r w:rsidR="002A74F8" w:rsidRPr="003858C2">
        <w:rPr>
          <w:rFonts w:eastAsia="Times New Roman" w:cstheme="minorHAnsi"/>
        </w:rPr>
        <w:t xml:space="preserve">of the Fellow </w:t>
      </w:r>
      <w:r w:rsidR="007D07F4" w:rsidRPr="003858C2">
        <w:rPr>
          <w:rFonts w:eastAsia="Times New Roman" w:cstheme="minorHAnsi"/>
        </w:rPr>
        <w:t xml:space="preserve">with the </w:t>
      </w:r>
      <w:proofErr w:type="gramStart"/>
      <w:r w:rsidR="007D07F4" w:rsidRPr="003858C2">
        <w:rPr>
          <w:rFonts w:eastAsia="Times New Roman" w:cstheme="minorHAnsi"/>
        </w:rPr>
        <w:t>Recipient</w:t>
      </w:r>
      <w:r w:rsidRPr="003858C2">
        <w:rPr>
          <w:rFonts w:eastAsia="Times New Roman" w:cstheme="minorHAnsi"/>
        </w:rPr>
        <w:t>;</w:t>
      </w:r>
      <w:proofErr w:type="gramEnd"/>
    </w:p>
    <w:p w14:paraId="55CCB50B" w14:textId="289C0F74" w:rsidR="00376E98" w:rsidRPr="003858C2" w:rsidRDefault="006B53D3" w:rsidP="004969C0">
      <w:pPr>
        <w:pStyle w:val="ListParagraph"/>
        <w:numPr>
          <w:ilvl w:val="3"/>
          <w:numId w:val="4"/>
        </w:numPr>
        <w:spacing w:after="120" w:line="240" w:lineRule="auto"/>
        <w:contextualSpacing w:val="0"/>
        <w:outlineLvl w:val="1"/>
        <w:rPr>
          <w:rFonts w:eastAsia="Times New Roman" w:cstheme="minorHAnsi"/>
        </w:rPr>
      </w:pPr>
      <w:r w:rsidRPr="003858C2">
        <w:rPr>
          <w:rFonts w:eastAsia="Times New Roman" w:cstheme="minorHAnsi"/>
        </w:rPr>
        <w:t xml:space="preserve">the cessation of the Fellow’s registration and practise as a Queensland State or private Prep to Year 12 </w:t>
      </w:r>
      <w:proofErr w:type="gramStart"/>
      <w:r w:rsidRPr="003858C2">
        <w:rPr>
          <w:rFonts w:eastAsia="Times New Roman" w:cstheme="minorHAnsi"/>
        </w:rPr>
        <w:t>school teacher</w:t>
      </w:r>
      <w:proofErr w:type="gramEnd"/>
      <w:r w:rsidRPr="003858C2">
        <w:rPr>
          <w:rFonts w:eastAsia="Times New Roman" w:cstheme="minorHAnsi"/>
        </w:rPr>
        <w:t xml:space="preserve">; </w:t>
      </w:r>
      <w:r w:rsidR="0054789C" w:rsidRPr="003858C2">
        <w:rPr>
          <w:rFonts w:eastAsia="Times New Roman" w:cstheme="minorHAnsi"/>
        </w:rPr>
        <w:t>or</w:t>
      </w:r>
    </w:p>
    <w:p w14:paraId="1C1F19E2" w14:textId="6E4CE3A4" w:rsidR="00F0595E" w:rsidRPr="003858C2" w:rsidRDefault="007D07F4" w:rsidP="004969C0">
      <w:pPr>
        <w:pStyle w:val="ListParagraph"/>
        <w:numPr>
          <w:ilvl w:val="3"/>
          <w:numId w:val="4"/>
        </w:numPr>
        <w:spacing w:after="120" w:line="240" w:lineRule="auto"/>
        <w:contextualSpacing w:val="0"/>
        <w:outlineLvl w:val="1"/>
        <w:rPr>
          <w:rFonts w:eastAsia="Times New Roman" w:cstheme="minorHAnsi"/>
        </w:rPr>
      </w:pPr>
      <w:r w:rsidRPr="003858C2">
        <w:rPr>
          <w:rFonts w:eastAsia="Times New Roman" w:cstheme="minorHAnsi"/>
        </w:rPr>
        <w:t xml:space="preserve">the Fellow moving residence to outside of the State of </w:t>
      </w:r>
      <w:proofErr w:type="gramStart"/>
      <w:r w:rsidRPr="003858C2">
        <w:rPr>
          <w:rFonts w:eastAsia="Times New Roman" w:cstheme="minorHAnsi"/>
        </w:rPr>
        <w:t>Queensland</w:t>
      </w:r>
      <w:r w:rsidR="008A590E" w:rsidRPr="003858C2">
        <w:rPr>
          <w:rFonts w:eastAsia="Times New Roman" w:cstheme="minorHAnsi"/>
        </w:rPr>
        <w:t>;</w:t>
      </w:r>
      <w:proofErr w:type="gramEnd"/>
    </w:p>
    <w:p w14:paraId="463DBE50" w14:textId="4A8D12F1" w:rsidR="00870673" w:rsidRPr="003858C2" w:rsidRDefault="0070756A" w:rsidP="004969C0">
      <w:pPr>
        <w:pStyle w:val="ListParagraph"/>
        <w:numPr>
          <w:ilvl w:val="2"/>
          <w:numId w:val="4"/>
        </w:numPr>
        <w:spacing w:after="120" w:line="240" w:lineRule="auto"/>
        <w:contextualSpacing w:val="0"/>
        <w:outlineLvl w:val="1"/>
        <w:rPr>
          <w:rFonts w:eastAsia="Times New Roman" w:cstheme="minorHAnsi"/>
        </w:rPr>
      </w:pPr>
      <w:r w:rsidRPr="003858C2">
        <w:rPr>
          <w:rFonts w:eastAsia="Times New Roman" w:cstheme="minorHAnsi"/>
        </w:rPr>
        <w:lastRenderedPageBreak/>
        <w:t xml:space="preserve">not assign, transfer or subcontract its </w:t>
      </w:r>
      <w:proofErr w:type="gramStart"/>
      <w:r w:rsidRPr="003858C2">
        <w:rPr>
          <w:rFonts w:eastAsia="Times New Roman" w:cstheme="minorHAnsi"/>
        </w:rPr>
        <w:t>obligations;</w:t>
      </w:r>
      <w:proofErr w:type="gramEnd"/>
    </w:p>
    <w:p w14:paraId="49BAD0EA" w14:textId="71B9513D" w:rsidR="005C722D" w:rsidRPr="003858C2" w:rsidRDefault="008C70ED" w:rsidP="004969C0">
      <w:pPr>
        <w:pStyle w:val="ListParagraph"/>
        <w:numPr>
          <w:ilvl w:val="2"/>
          <w:numId w:val="4"/>
        </w:numPr>
        <w:spacing w:after="120" w:line="240" w:lineRule="auto"/>
        <w:contextualSpacing w:val="0"/>
        <w:outlineLvl w:val="1"/>
        <w:rPr>
          <w:rFonts w:eastAsia="Times New Roman" w:cstheme="minorHAnsi"/>
        </w:rPr>
      </w:pPr>
      <w:r w:rsidRPr="003858C2">
        <w:rPr>
          <w:rFonts w:eastAsia="Times New Roman" w:cstheme="minorHAnsi"/>
        </w:rPr>
        <w:t xml:space="preserve">immediately </w:t>
      </w:r>
      <w:r w:rsidR="005C722D" w:rsidRPr="003858C2">
        <w:rPr>
          <w:rFonts w:eastAsia="Times New Roman" w:cstheme="minorHAnsi"/>
        </w:rPr>
        <w:t xml:space="preserve">notify the </w:t>
      </w:r>
      <w:r w:rsidR="00FF05F5" w:rsidRPr="003858C2">
        <w:rPr>
          <w:rFonts w:eastAsia="Times New Roman" w:cstheme="minorHAnsi"/>
        </w:rPr>
        <w:t>Department</w:t>
      </w:r>
      <w:r w:rsidR="005C722D" w:rsidRPr="003858C2">
        <w:rPr>
          <w:rFonts w:eastAsia="Times New Roman" w:cstheme="minorHAnsi"/>
        </w:rPr>
        <w:t xml:space="preserve"> of any</w:t>
      </w:r>
      <w:r w:rsidRPr="003858C2">
        <w:rPr>
          <w:rFonts w:eastAsia="Times New Roman" w:cstheme="minorHAnsi"/>
        </w:rPr>
        <w:t xml:space="preserve"> actual or suspected</w:t>
      </w:r>
      <w:r w:rsidR="005C722D" w:rsidRPr="003858C2">
        <w:rPr>
          <w:rFonts w:eastAsia="Times New Roman" w:cstheme="minorHAnsi"/>
        </w:rPr>
        <w:t xml:space="preserve"> breach of </w:t>
      </w:r>
      <w:r w:rsidR="00C202E5" w:rsidRPr="003858C2">
        <w:rPr>
          <w:rFonts w:eastAsia="Times New Roman" w:cstheme="minorHAnsi"/>
        </w:rPr>
        <w:t>this Agreement</w:t>
      </w:r>
      <w:r w:rsidRPr="003858C2">
        <w:rPr>
          <w:rFonts w:eastAsia="Times New Roman" w:cstheme="minorHAnsi"/>
        </w:rPr>
        <w:t xml:space="preserve"> </w:t>
      </w:r>
      <w:r w:rsidR="005C722D" w:rsidRPr="003858C2">
        <w:rPr>
          <w:rFonts w:eastAsia="Times New Roman" w:cstheme="minorHAnsi"/>
        </w:rPr>
        <w:t>or any matter that may affect</w:t>
      </w:r>
      <w:r w:rsidR="00870673" w:rsidRPr="003858C2">
        <w:rPr>
          <w:rFonts w:eastAsia="Times New Roman" w:cstheme="minorHAnsi"/>
        </w:rPr>
        <w:t xml:space="preserve"> </w:t>
      </w:r>
      <w:r w:rsidR="00A31BBA" w:rsidRPr="003858C2">
        <w:rPr>
          <w:rFonts w:eastAsia="Times New Roman" w:cstheme="minorHAnsi"/>
        </w:rPr>
        <w:t xml:space="preserve">the performance of </w:t>
      </w:r>
      <w:r w:rsidR="00720A5E" w:rsidRPr="003858C2">
        <w:rPr>
          <w:rFonts w:eastAsia="Times New Roman" w:cstheme="minorHAnsi"/>
        </w:rPr>
        <w:t xml:space="preserve">this </w:t>
      </w:r>
      <w:r w:rsidR="00926E0E" w:rsidRPr="003858C2">
        <w:rPr>
          <w:rFonts w:eastAsia="Times New Roman" w:cstheme="minorHAnsi"/>
        </w:rPr>
        <w:t>Agreement</w:t>
      </w:r>
      <w:r w:rsidRPr="003858C2">
        <w:rPr>
          <w:rFonts w:eastAsia="Times New Roman" w:cstheme="minorHAnsi"/>
        </w:rPr>
        <w:t xml:space="preserve"> by the Recipient</w:t>
      </w:r>
      <w:r w:rsidR="005B2510" w:rsidRPr="003858C2">
        <w:rPr>
          <w:rFonts w:eastAsia="Times New Roman" w:cstheme="minorHAnsi"/>
        </w:rPr>
        <w:t>; and</w:t>
      </w:r>
    </w:p>
    <w:p w14:paraId="1EED7049" w14:textId="21EA0774" w:rsidR="005B2510" w:rsidRPr="003858C2" w:rsidRDefault="00EF7E4B" w:rsidP="004969C0">
      <w:pPr>
        <w:pStyle w:val="ListParagraph"/>
        <w:numPr>
          <w:ilvl w:val="2"/>
          <w:numId w:val="4"/>
        </w:numPr>
        <w:spacing w:after="120" w:line="240" w:lineRule="auto"/>
        <w:contextualSpacing w:val="0"/>
        <w:outlineLvl w:val="1"/>
        <w:rPr>
          <w:rFonts w:eastAsia="Times New Roman" w:cstheme="minorHAnsi"/>
        </w:rPr>
      </w:pPr>
      <w:r w:rsidRPr="003858C2">
        <w:rPr>
          <w:rFonts w:eastAsia="Times New Roman" w:cstheme="minorHAnsi"/>
        </w:rPr>
        <w:t>comply with all relevant laws</w:t>
      </w:r>
      <w:r w:rsidR="005B2510" w:rsidRPr="003858C2">
        <w:rPr>
          <w:rFonts w:eastAsia="Times New Roman" w:cstheme="minorHAnsi"/>
        </w:rPr>
        <w:t>.</w:t>
      </w:r>
    </w:p>
    <w:p w14:paraId="1A1AE3AC" w14:textId="7ED0B57E" w:rsidR="006A2088" w:rsidRPr="003858C2" w:rsidRDefault="006A2088" w:rsidP="00EF51AA">
      <w:pPr>
        <w:pStyle w:val="ListParagraph"/>
        <w:keepNext/>
        <w:numPr>
          <w:ilvl w:val="0"/>
          <w:numId w:val="4"/>
        </w:numPr>
        <w:spacing w:after="120" w:line="240" w:lineRule="auto"/>
        <w:contextualSpacing w:val="0"/>
        <w:outlineLvl w:val="1"/>
        <w:rPr>
          <w:rFonts w:eastAsia="Times New Roman" w:cstheme="minorHAnsi"/>
          <w:b/>
          <w:bCs/>
          <w:color w:val="000000" w:themeColor="text1"/>
        </w:rPr>
      </w:pPr>
      <w:bookmarkStart w:id="5" w:name="_Ref132113531"/>
      <w:r w:rsidRPr="003858C2">
        <w:rPr>
          <w:rFonts w:eastAsia="Times New Roman" w:cstheme="minorHAnsi"/>
          <w:b/>
          <w:bCs/>
          <w:color w:val="000000" w:themeColor="text1"/>
        </w:rPr>
        <w:t>Deliverables, record</w:t>
      </w:r>
      <w:r w:rsidR="00FF05F5" w:rsidRPr="003858C2">
        <w:rPr>
          <w:rFonts w:eastAsia="Times New Roman" w:cstheme="minorHAnsi"/>
          <w:b/>
          <w:bCs/>
          <w:color w:val="000000" w:themeColor="text1"/>
        </w:rPr>
        <w:t>s</w:t>
      </w:r>
      <w:r w:rsidRPr="003858C2">
        <w:rPr>
          <w:rFonts w:eastAsia="Times New Roman" w:cstheme="minorHAnsi"/>
          <w:b/>
          <w:bCs/>
          <w:color w:val="000000" w:themeColor="text1"/>
        </w:rPr>
        <w:t xml:space="preserve">, </w:t>
      </w:r>
      <w:proofErr w:type="gramStart"/>
      <w:r w:rsidRPr="003858C2">
        <w:rPr>
          <w:rFonts w:eastAsia="Times New Roman" w:cstheme="minorHAnsi"/>
          <w:b/>
          <w:bCs/>
          <w:color w:val="000000" w:themeColor="text1"/>
        </w:rPr>
        <w:t>access</w:t>
      </w:r>
      <w:proofErr w:type="gramEnd"/>
      <w:r w:rsidRPr="003858C2">
        <w:rPr>
          <w:rFonts w:eastAsia="Times New Roman" w:cstheme="minorHAnsi"/>
          <w:b/>
          <w:bCs/>
          <w:color w:val="000000" w:themeColor="text1"/>
        </w:rPr>
        <w:t xml:space="preserve"> and audit</w:t>
      </w:r>
      <w:bookmarkEnd w:id="5"/>
    </w:p>
    <w:p w14:paraId="149CFD40" w14:textId="5CE7CD7D" w:rsidR="006A2088" w:rsidRPr="003858C2" w:rsidRDefault="006A2088" w:rsidP="004969C0">
      <w:pPr>
        <w:pStyle w:val="ListParagraph"/>
        <w:numPr>
          <w:ilvl w:val="1"/>
          <w:numId w:val="4"/>
        </w:numPr>
        <w:spacing w:after="120" w:line="240" w:lineRule="auto"/>
        <w:contextualSpacing w:val="0"/>
        <w:outlineLvl w:val="1"/>
        <w:rPr>
          <w:rFonts w:eastAsia="Times New Roman" w:cstheme="minorHAnsi"/>
        </w:rPr>
      </w:pPr>
      <w:r w:rsidRPr="003858C2">
        <w:rPr>
          <w:rFonts w:eastAsia="Times New Roman" w:cstheme="minorHAnsi"/>
        </w:rPr>
        <w:t>The Recipient agrees to:</w:t>
      </w:r>
    </w:p>
    <w:p w14:paraId="65AC49D4" w14:textId="146E6C33" w:rsidR="006A2088" w:rsidRPr="003858C2" w:rsidRDefault="006A2088" w:rsidP="004969C0">
      <w:pPr>
        <w:pStyle w:val="ListParagraph"/>
        <w:numPr>
          <w:ilvl w:val="2"/>
          <w:numId w:val="4"/>
        </w:numPr>
        <w:spacing w:after="120" w:line="240" w:lineRule="auto"/>
        <w:contextualSpacing w:val="0"/>
        <w:outlineLvl w:val="1"/>
        <w:rPr>
          <w:rFonts w:eastAsia="Times New Roman" w:cstheme="minorHAnsi"/>
        </w:rPr>
      </w:pPr>
      <w:r w:rsidRPr="003858C2">
        <w:rPr>
          <w:rFonts w:eastAsia="Times New Roman" w:cstheme="minorHAnsi"/>
        </w:rPr>
        <w:t xml:space="preserve">submit the </w:t>
      </w:r>
      <w:r w:rsidR="00287BB0" w:rsidRPr="003858C2">
        <w:rPr>
          <w:rFonts w:eastAsia="Times New Roman" w:cstheme="minorHAnsi"/>
        </w:rPr>
        <w:t xml:space="preserve">Fellowship </w:t>
      </w:r>
      <w:r w:rsidR="00502622" w:rsidRPr="003858C2">
        <w:rPr>
          <w:rFonts w:eastAsia="Times New Roman" w:cstheme="minorHAnsi"/>
        </w:rPr>
        <w:t>R</w:t>
      </w:r>
      <w:r w:rsidRPr="003858C2">
        <w:rPr>
          <w:rFonts w:eastAsia="Times New Roman" w:cstheme="minorHAnsi"/>
        </w:rPr>
        <w:t xml:space="preserve">eport by </w:t>
      </w:r>
      <w:r w:rsidR="00287BB0" w:rsidRPr="003858C2">
        <w:rPr>
          <w:rFonts w:eastAsia="Times New Roman" w:cstheme="minorHAnsi"/>
        </w:rPr>
        <w:t>the</w:t>
      </w:r>
      <w:r w:rsidR="00DD03A4" w:rsidRPr="003858C2">
        <w:rPr>
          <w:rFonts w:eastAsia="Times New Roman" w:cstheme="minorHAnsi"/>
        </w:rPr>
        <w:t xml:space="preserve"> relevant Deliverable Due </w:t>
      </w:r>
      <w:proofErr w:type="gramStart"/>
      <w:r w:rsidR="00DD03A4" w:rsidRPr="003858C2">
        <w:rPr>
          <w:rFonts w:eastAsia="Times New Roman" w:cstheme="minorHAnsi"/>
        </w:rPr>
        <w:t>Date</w:t>
      </w:r>
      <w:r w:rsidRPr="003858C2">
        <w:rPr>
          <w:rFonts w:eastAsia="Times New Roman" w:cstheme="minorHAnsi"/>
        </w:rPr>
        <w:t>;</w:t>
      </w:r>
      <w:proofErr w:type="gramEnd"/>
    </w:p>
    <w:p w14:paraId="4796CC87" w14:textId="4F28A01D" w:rsidR="00502622" w:rsidRPr="003858C2" w:rsidRDefault="00502622" w:rsidP="004969C0">
      <w:pPr>
        <w:pStyle w:val="ListParagraph"/>
        <w:numPr>
          <w:ilvl w:val="2"/>
          <w:numId w:val="4"/>
        </w:numPr>
        <w:spacing w:after="120" w:line="240" w:lineRule="auto"/>
        <w:contextualSpacing w:val="0"/>
        <w:outlineLvl w:val="1"/>
        <w:rPr>
          <w:rFonts w:eastAsia="Times New Roman" w:cstheme="minorHAnsi"/>
        </w:rPr>
      </w:pPr>
      <w:r w:rsidRPr="003858C2">
        <w:rPr>
          <w:rFonts w:eastAsia="Times New Roman" w:cstheme="minorHAnsi"/>
        </w:rPr>
        <w:t xml:space="preserve">submit an interim </w:t>
      </w:r>
      <w:r w:rsidR="00FA6F7F" w:rsidRPr="003858C2">
        <w:rPr>
          <w:rFonts w:eastAsia="Times New Roman" w:cstheme="minorHAnsi"/>
        </w:rPr>
        <w:t xml:space="preserve">Fellowship </w:t>
      </w:r>
      <w:r w:rsidRPr="003858C2">
        <w:rPr>
          <w:rFonts w:eastAsia="Times New Roman" w:cstheme="minorHAnsi"/>
        </w:rPr>
        <w:t xml:space="preserve">Report if the </w:t>
      </w:r>
      <w:r w:rsidR="00720A5E" w:rsidRPr="003858C2">
        <w:rPr>
          <w:rFonts w:eastAsia="Times New Roman" w:cstheme="minorHAnsi"/>
        </w:rPr>
        <w:t xml:space="preserve">Project </w:t>
      </w:r>
      <w:r w:rsidRPr="003858C2">
        <w:rPr>
          <w:rFonts w:eastAsia="Times New Roman" w:cstheme="minorHAnsi"/>
        </w:rPr>
        <w:t xml:space="preserve">ends prematurely or if there are significant changes to the Project described in the </w:t>
      </w:r>
      <w:proofErr w:type="gramStart"/>
      <w:r w:rsidRPr="003858C2">
        <w:rPr>
          <w:rFonts w:eastAsia="Times New Roman" w:cstheme="minorHAnsi"/>
        </w:rPr>
        <w:t>Application;</w:t>
      </w:r>
      <w:proofErr w:type="gramEnd"/>
    </w:p>
    <w:p w14:paraId="1D993218" w14:textId="1AAC4895" w:rsidR="006A2088" w:rsidRPr="003858C2" w:rsidRDefault="006A2088" w:rsidP="004969C0">
      <w:pPr>
        <w:pStyle w:val="ListParagraph"/>
        <w:numPr>
          <w:ilvl w:val="2"/>
          <w:numId w:val="4"/>
        </w:numPr>
        <w:spacing w:after="120" w:line="240" w:lineRule="auto"/>
        <w:contextualSpacing w:val="0"/>
        <w:outlineLvl w:val="1"/>
        <w:rPr>
          <w:rFonts w:eastAsia="Times New Roman" w:cstheme="minorHAnsi"/>
        </w:rPr>
      </w:pPr>
      <w:r w:rsidRPr="003858C2">
        <w:rPr>
          <w:rFonts w:eastAsia="Times New Roman" w:cstheme="minorHAnsi"/>
        </w:rPr>
        <w:t xml:space="preserve">maintain </w:t>
      </w:r>
      <w:r w:rsidR="00720A5E" w:rsidRPr="003858C2">
        <w:rPr>
          <w:rFonts w:eastAsia="Times New Roman" w:cstheme="minorHAnsi"/>
        </w:rPr>
        <w:t xml:space="preserve">Records </w:t>
      </w:r>
      <w:r w:rsidRPr="003858C2">
        <w:rPr>
          <w:rFonts w:eastAsia="Times New Roman" w:cstheme="minorHAnsi"/>
        </w:rPr>
        <w:t xml:space="preserve">of the expenditure </w:t>
      </w:r>
      <w:r w:rsidR="00DD03A4" w:rsidRPr="003858C2">
        <w:rPr>
          <w:rFonts w:eastAsia="Times New Roman" w:cstheme="minorHAnsi"/>
        </w:rPr>
        <w:t xml:space="preserve">on the Travel </w:t>
      </w:r>
      <w:proofErr w:type="gramStart"/>
      <w:r w:rsidR="00DD03A4" w:rsidRPr="003858C2">
        <w:rPr>
          <w:rFonts w:eastAsia="Times New Roman" w:cstheme="minorHAnsi"/>
        </w:rPr>
        <w:t>Costs</w:t>
      </w:r>
      <w:r w:rsidRPr="003858C2">
        <w:rPr>
          <w:rFonts w:eastAsia="Times New Roman" w:cstheme="minorHAnsi"/>
        </w:rPr>
        <w:t>;</w:t>
      </w:r>
      <w:proofErr w:type="gramEnd"/>
    </w:p>
    <w:p w14:paraId="192381A9" w14:textId="758551E2" w:rsidR="00AD2524" w:rsidRPr="003858C2" w:rsidRDefault="006A2088" w:rsidP="004969C0">
      <w:pPr>
        <w:pStyle w:val="ListParagraph"/>
        <w:numPr>
          <w:ilvl w:val="2"/>
          <w:numId w:val="4"/>
        </w:numPr>
        <w:spacing w:after="120" w:line="240" w:lineRule="auto"/>
        <w:contextualSpacing w:val="0"/>
        <w:outlineLvl w:val="1"/>
        <w:rPr>
          <w:rFonts w:eastAsia="Times New Roman" w:cstheme="minorHAnsi"/>
        </w:rPr>
      </w:pPr>
      <w:r w:rsidRPr="003858C2">
        <w:rPr>
          <w:rFonts w:eastAsia="Times New Roman" w:cstheme="minorHAnsi"/>
        </w:rPr>
        <w:t xml:space="preserve">provide </w:t>
      </w:r>
      <w:r w:rsidR="00DD03A4" w:rsidRPr="003858C2">
        <w:rPr>
          <w:rFonts w:eastAsia="Times New Roman" w:cstheme="minorHAnsi"/>
        </w:rPr>
        <w:t xml:space="preserve">additional </w:t>
      </w:r>
      <w:r w:rsidR="009425BD" w:rsidRPr="003858C2">
        <w:rPr>
          <w:rFonts w:eastAsia="Times New Roman" w:cstheme="minorHAnsi"/>
        </w:rPr>
        <w:t>F</w:t>
      </w:r>
      <w:r w:rsidRPr="003858C2">
        <w:rPr>
          <w:rFonts w:eastAsia="Times New Roman" w:cstheme="minorHAnsi"/>
        </w:rPr>
        <w:t xml:space="preserve">inancial </w:t>
      </w:r>
      <w:r w:rsidR="009425BD" w:rsidRPr="003858C2">
        <w:rPr>
          <w:rFonts w:eastAsia="Times New Roman" w:cstheme="minorHAnsi"/>
        </w:rPr>
        <w:t>A</w:t>
      </w:r>
      <w:r w:rsidRPr="003858C2">
        <w:rPr>
          <w:rFonts w:eastAsia="Times New Roman" w:cstheme="minorHAnsi"/>
        </w:rPr>
        <w:t xml:space="preserve">cquittal </w:t>
      </w:r>
      <w:r w:rsidR="009425BD" w:rsidRPr="003858C2">
        <w:rPr>
          <w:rFonts w:eastAsia="Times New Roman" w:cstheme="minorHAnsi"/>
        </w:rPr>
        <w:t>S</w:t>
      </w:r>
      <w:r w:rsidRPr="003858C2">
        <w:rPr>
          <w:rFonts w:eastAsia="Times New Roman" w:cstheme="minorHAnsi"/>
        </w:rPr>
        <w:t>tatement</w:t>
      </w:r>
      <w:r w:rsidR="0004541C" w:rsidRPr="003858C2">
        <w:rPr>
          <w:rFonts w:eastAsia="Times New Roman" w:cstheme="minorHAnsi"/>
        </w:rPr>
        <w:t>s i</w:t>
      </w:r>
      <w:r w:rsidRPr="003858C2">
        <w:rPr>
          <w:rFonts w:eastAsia="Times New Roman" w:cstheme="minorHAnsi"/>
        </w:rPr>
        <w:t>n relation to expenditure of the Funding</w:t>
      </w:r>
      <w:r w:rsidR="0004541C" w:rsidRPr="003858C2">
        <w:rPr>
          <w:rFonts w:eastAsia="Times New Roman" w:cstheme="minorHAnsi"/>
        </w:rPr>
        <w:t xml:space="preserve">, </w:t>
      </w:r>
      <w:r w:rsidR="00DD03A4" w:rsidRPr="003858C2">
        <w:rPr>
          <w:rFonts w:eastAsia="Times New Roman" w:cstheme="minorHAnsi"/>
        </w:rPr>
        <w:t xml:space="preserve">promptly </w:t>
      </w:r>
      <w:r w:rsidR="00C202E5" w:rsidRPr="003858C2">
        <w:rPr>
          <w:rFonts w:eastAsia="Times New Roman" w:cstheme="minorHAnsi"/>
        </w:rPr>
        <w:t>up</w:t>
      </w:r>
      <w:r w:rsidR="00DD03A4" w:rsidRPr="003858C2">
        <w:rPr>
          <w:rFonts w:eastAsia="Times New Roman" w:cstheme="minorHAnsi"/>
        </w:rPr>
        <w:t xml:space="preserve">on request </w:t>
      </w:r>
      <w:r w:rsidR="0004541C" w:rsidRPr="003858C2">
        <w:rPr>
          <w:rFonts w:eastAsia="Times New Roman" w:cstheme="minorHAnsi"/>
        </w:rPr>
        <w:t xml:space="preserve">by the </w:t>
      </w:r>
      <w:proofErr w:type="gramStart"/>
      <w:r w:rsidR="0004541C" w:rsidRPr="003858C2">
        <w:rPr>
          <w:rFonts w:eastAsia="Times New Roman" w:cstheme="minorHAnsi"/>
        </w:rPr>
        <w:t>Department</w:t>
      </w:r>
      <w:r w:rsidR="00AD2524" w:rsidRPr="003858C2">
        <w:rPr>
          <w:rFonts w:eastAsia="Times New Roman" w:cstheme="minorHAnsi"/>
        </w:rPr>
        <w:t>;</w:t>
      </w:r>
      <w:proofErr w:type="gramEnd"/>
    </w:p>
    <w:p w14:paraId="4407899A" w14:textId="0ECB1D9F" w:rsidR="006A2088" w:rsidRPr="003858C2" w:rsidRDefault="006A2088" w:rsidP="004969C0">
      <w:pPr>
        <w:pStyle w:val="ListParagraph"/>
        <w:numPr>
          <w:ilvl w:val="2"/>
          <w:numId w:val="4"/>
        </w:numPr>
        <w:spacing w:after="120" w:line="240" w:lineRule="auto"/>
        <w:contextualSpacing w:val="0"/>
        <w:outlineLvl w:val="1"/>
        <w:rPr>
          <w:rFonts w:eastAsia="Times New Roman" w:cstheme="minorHAnsi"/>
        </w:rPr>
      </w:pPr>
      <w:r w:rsidRPr="003858C2">
        <w:rPr>
          <w:rFonts w:eastAsia="Times New Roman" w:cstheme="minorHAnsi"/>
        </w:rPr>
        <w:t xml:space="preserve">provide information to the Department regarding the outcomes of the Project up to </w:t>
      </w:r>
      <w:r w:rsidR="002B27C2" w:rsidRPr="003858C2">
        <w:rPr>
          <w:rFonts w:eastAsia="Times New Roman" w:cstheme="minorHAnsi"/>
        </w:rPr>
        <w:t>24</w:t>
      </w:r>
      <w:r w:rsidRPr="003858C2">
        <w:rPr>
          <w:rFonts w:eastAsia="Times New Roman" w:cstheme="minorHAnsi"/>
        </w:rPr>
        <w:t xml:space="preserve"> months after submitting the </w:t>
      </w:r>
      <w:r w:rsidR="00287BB0" w:rsidRPr="003858C2">
        <w:rPr>
          <w:rFonts w:eastAsia="Times New Roman" w:cstheme="minorHAnsi"/>
        </w:rPr>
        <w:t xml:space="preserve">Fellowship </w:t>
      </w:r>
      <w:r w:rsidR="00BD5D32" w:rsidRPr="003858C2">
        <w:rPr>
          <w:rFonts w:eastAsia="Times New Roman" w:cstheme="minorHAnsi"/>
        </w:rPr>
        <w:t>R</w:t>
      </w:r>
      <w:r w:rsidRPr="003858C2">
        <w:rPr>
          <w:rFonts w:eastAsia="Times New Roman" w:cstheme="minorHAnsi"/>
        </w:rPr>
        <w:t xml:space="preserve">eport, if requested by the </w:t>
      </w:r>
      <w:proofErr w:type="gramStart"/>
      <w:r w:rsidRPr="003858C2">
        <w:rPr>
          <w:rFonts w:eastAsia="Times New Roman" w:cstheme="minorHAnsi"/>
        </w:rPr>
        <w:t>Department;</w:t>
      </w:r>
      <w:proofErr w:type="gramEnd"/>
    </w:p>
    <w:p w14:paraId="7036B9FA" w14:textId="5E070ACD" w:rsidR="006A2088" w:rsidRPr="003858C2" w:rsidRDefault="006A2088" w:rsidP="004969C0">
      <w:pPr>
        <w:pStyle w:val="ListParagraph"/>
        <w:numPr>
          <w:ilvl w:val="2"/>
          <w:numId w:val="4"/>
        </w:numPr>
        <w:spacing w:after="120" w:line="240" w:lineRule="auto"/>
        <w:contextualSpacing w:val="0"/>
        <w:outlineLvl w:val="1"/>
        <w:rPr>
          <w:rFonts w:eastAsia="Times New Roman" w:cstheme="minorHAnsi"/>
        </w:rPr>
      </w:pPr>
      <w:r w:rsidRPr="003858C2">
        <w:rPr>
          <w:rFonts w:eastAsia="Times New Roman" w:cstheme="minorHAnsi"/>
        </w:rPr>
        <w:t>provide any</w:t>
      </w:r>
      <w:r w:rsidR="00DD03A4" w:rsidRPr="003858C2">
        <w:rPr>
          <w:rFonts w:eastAsia="Times New Roman" w:cstheme="minorHAnsi"/>
        </w:rPr>
        <w:t xml:space="preserve"> additional</w:t>
      </w:r>
      <w:r w:rsidRPr="003858C2">
        <w:rPr>
          <w:rFonts w:eastAsia="Times New Roman" w:cstheme="minorHAnsi"/>
        </w:rPr>
        <w:t xml:space="preserve"> information reasonably requested by the </w:t>
      </w:r>
      <w:r w:rsidR="00AD2524" w:rsidRPr="003858C2">
        <w:rPr>
          <w:rFonts w:eastAsia="Times New Roman" w:cstheme="minorHAnsi"/>
        </w:rPr>
        <w:t>Department</w:t>
      </w:r>
      <w:r w:rsidR="00BD5D32" w:rsidRPr="003858C2">
        <w:rPr>
          <w:rFonts w:eastAsia="Times New Roman" w:cstheme="minorHAnsi"/>
        </w:rPr>
        <w:t>, including the completion of surveys about the Project</w:t>
      </w:r>
      <w:r w:rsidRPr="003858C2">
        <w:rPr>
          <w:rFonts w:eastAsia="Times New Roman" w:cstheme="minorHAnsi"/>
        </w:rPr>
        <w:t>; and</w:t>
      </w:r>
      <w:r w:rsidR="00433D81" w:rsidRPr="003858C2">
        <w:rPr>
          <w:rFonts w:eastAsia="Times New Roman" w:cstheme="minorHAnsi"/>
        </w:rPr>
        <w:t xml:space="preserve"> </w:t>
      </w:r>
    </w:p>
    <w:p w14:paraId="7E898E46" w14:textId="1832B155" w:rsidR="006A2088" w:rsidRPr="003858C2" w:rsidRDefault="006A2088" w:rsidP="004969C0">
      <w:pPr>
        <w:pStyle w:val="ListParagraph"/>
        <w:numPr>
          <w:ilvl w:val="2"/>
          <w:numId w:val="4"/>
        </w:numPr>
        <w:spacing w:after="120" w:line="240" w:lineRule="auto"/>
        <w:contextualSpacing w:val="0"/>
        <w:outlineLvl w:val="1"/>
        <w:rPr>
          <w:rFonts w:eastAsia="Times New Roman" w:cstheme="minorHAnsi"/>
        </w:rPr>
      </w:pPr>
      <w:r w:rsidRPr="003858C2">
        <w:rPr>
          <w:rFonts w:eastAsia="Times New Roman" w:cstheme="minorHAnsi"/>
        </w:rPr>
        <w:t xml:space="preserve">allow the </w:t>
      </w:r>
      <w:r w:rsidR="00AD2524" w:rsidRPr="003858C2">
        <w:rPr>
          <w:rFonts w:eastAsia="Times New Roman" w:cstheme="minorHAnsi"/>
        </w:rPr>
        <w:t>Department’s</w:t>
      </w:r>
      <w:r w:rsidRPr="003858C2">
        <w:rPr>
          <w:rFonts w:eastAsia="Times New Roman" w:cstheme="minorHAnsi"/>
        </w:rPr>
        <w:t xml:space="preserve"> </w:t>
      </w:r>
      <w:r w:rsidR="00DD03A4" w:rsidRPr="003858C2">
        <w:rPr>
          <w:rFonts w:eastAsia="Times New Roman" w:cstheme="minorHAnsi"/>
        </w:rPr>
        <w:t>Personnel</w:t>
      </w:r>
      <w:r w:rsidRPr="003858C2">
        <w:rPr>
          <w:rFonts w:eastAsia="Times New Roman" w:cstheme="minorHAnsi"/>
        </w:rPr>
        <w:t xml:space="preserve"> to access t</w:t>
      </w:r>
      <w:r w:rsidR="008F4CB9" w:rsidRPr="003858C2">
        <w:rPr>
          <w:rFonts w:eastAsia="Times New Roman" w:cstheme="minorHAnsi"/>
        </w:rPr>
        <w:t xml:space="preserve">he </w:t>
      </w:r>
      <w:r w:rsidR="00DD03A4" w:rsidRPr="003858C2">
        <w:rPr>
          <w:rFonts w:eastAsia="Times New Roman" w:cstheme="minorHAnsi"/>
        </w:rPr>
        <w:t xml:space="preserve">Recipient’s </w:t>
      </w:r>
      <w:r w:rsidR="008F4CB9" w:rsidRPr="003858C2">
        <w:rPr>
          <w:rFonts w:eastAsia="Times New Roman" w:cstheme="minorHAnsi"/>
        </w:rPr>
        <w:t xml:space="preserve">premises and inspect </w:t>
      </w:r>
      <w:r w:rsidR="00DD03A4" w:rsidRPr="003858C2">
        <w:rPr>
          <w:rFonts w:eastAsia="Times New Roman" w:cstheme="minorHAnsi"/>
        </w:rPr>
        <w:t>R</w:t>
      </w:r>
      <w:r w:rsidR="008F4CB9" w:rsidRPr="003858C2">
        <w:rPr>
          <w:rFonts w:eastAsia="Times New Roman" w:cstheme="minorHAnsi"/>
        </w:rPr>
        <w:t>ecords and</w:t>
      </w:r>
      <w:r w:rsidRPr="003858C2">
        <w:rPr>
          <w:rFonts w:eastAsia="Times New Roman" w:cstheme="minorHAnsi"/>
        </w:rPr>
        <w:t xml:space="preserve"> documentation related to </w:t>
      </w:r>
      <w:r w:rsidR="00720A5E" w:rsidRPr="003858C2">
        <w:rPr>
          <w:rFonts w:eastAsia="Times New Roman" w:cstheme="minorHAnsi"/>
        </w:rPr>
        <w:t xml:space="preserve">this </w:t>
      </w:r>
      <w:r w:rsidRPr="003858C2">
        <w:rPr>
          <w:rFonts w:eastAsia="Times New Roman" w:cstheme="minorHAnsi"/>
        </w:rPr>
        <w:t xml:space="preserve">Agreement and/or audit the performance of </w:t>
      </w:r>
      <w:r w:rsidR="00720A5E" w:rsidRPr="003858C2">
        <w:rPr>
          <w:rFonts w:eastAsia="Times New Roman" w:cstheme="minorHAnsi"/>
        </w:rPr>
        <w:t xml:space="preserve">this </w:t>
      </w:r>
      <w:r w:rsidRPr="003858C2">
        <w:rPr>
          <w:rFonts w:eastAsia="Times New Roman" w:cstheme="minorHAnsi"/>
        </w:rPr>
        <w:t xml:space="preserve">Agreement, upon </w:t>
      </w:r>
      <w:r w:rsidR="00DD03A4" w:rsidRPr="003858C2">
        <w:rPr>
          <w:rFonts w:eastAsia="Times New Roman" w:cstheme="minorHAnsi"/>
        </w:rPr>
        <w:t xml:space="preserve">receipt of at least 2 Business Days’ prior </w:t>
      </w:r>
      <w:r w:rsidRPr="003858C2">
        <w:rPr>
          <w:rFonts w:eastAsia="Times New Roman" w:cstheme="minorHAnsi"/>
        </w:rPr>
        <w:t>notice.</w:t>
      </w:r>
    </w:p>
    <w:p w14:paraId="473A94CF" w14:textId="0DB67EAB" w:rsidR="006A2088" w:rsidRPr="003858C2" w:rsidRDefault="006A2088" w:rsidP="00EF51AA">
      <w:pPr>
        <w:pStyle w:val="ListParagraph"/>
        <w:keepNext/>
        <w:numPr>
          <w:ilvl w:val="0"/>
          <w:numId w:val="4"/>
        </w:numPr>
        <w:spacing w:after="120" w:line="240" w:lineRule="auto"/>
        <w:contextualSpacing w:val="0"/>
        <w:outlineLvl w:val="1"/>
        <w:rPr>
          <w:rFonts w:eastAsia="Times New Roman" w:cstheme="minorHAnsi"/>
          <w:b/>
          <w:bCs/>
          <w:color w:val="000000" w:themeColor="text1"/>
        </w:rPr>
      </w:pPr>
      <w:r w:rsidRPr="003858C2">
        <w:rPr>
          <w:rFonts w:eastAsia="Times New Roman" w:cstheme="minorHAnsi"/>
          <w:b/>
          <w:bCs/>
          <w:color w:val="000000" w:themeColor="text1"/>
        </w:rPr>
        <w:t>Payment</w:t>
      </w:r>
    </w:p>
    <w:p w14:paraId="2D6B9AF3" w14:textId="0494E1B9" w:rsidR="003A1700" w:rsidRPr="00CC560C" w:rsidRDefault="003A1700" w:rsidP="004969C0">
      <w:pPr>
        <w:pStyle w:val="ListParagraph"/>
        <w:numPr>
          <w:ilvl w:val="1"/>
          <w:numId w:val="4"/>
        </w:numPr>
        <w:spacing w:after="120" w:line="240" w:lineRule="auto"/>
        <w:contextualSpacing w:val="0"/>
        <w:outlineLvl w:val="1"/>
        <w:rPr>
          <w:rFonts w:eastAsia="Times New Roman" w:cstheme="minorHAnsi"/>
          <w:color w:val="000000" w:themeColor="text1"/>
        </w:rPr>
      </w:pPr>
      <w:r w:rsidRPr="00CC560C">
        <w:rPr>
          <w:rFonts w:eastAsia="Times New Roman" w:cstheme="minorHAnsi"/>
        </w:rPr>
        <w:t xml:space="preserve">The </w:t>
      </w:r>
      <w:r w:rsidRPr="00CC560C">
        <w:rPr>
          <w:rFonts w:eastAsia="Times New Roman" w:cstheme="minorHAnsi"/>
          <w:color w:val="000000" w:themeColor="text1"/>
        </w:rPr>
        <w:t xml:space="preserve">Department agrees to pay </w:t>
      </w:r>
      <w:r w:rsidR="002640A7" w:rsidRPr="00CC560C">
        <w:rPr>
          <w:rFonts w:eastAsia="Times New Roman" w:cstheme="minorHAnsi"/>
          <w:color w:val="000000" w:themeColor="text1"/>
        </w:rPr>
        <w:t xml:space="preserve">each </w:t>
      </w:r>
      <w:r w:rsidRPr="00CC560C">
        <w:rPr>
          <w:rFonts w:eastAsia="Times New Roman" w:cstheme="minorHAnsi"/>
          <w:color w:val="000000" w:themeColor="text1"/>
        </w:rPr>
        <w:t>Funding</w:t>
      </w:r>
      <w:r w:rsidR="002640A7" w:rsidRPr="00CC560C">
        <w:rPr>
          <w:rFonts w:eastAsia="Times New Roman" w:cstheme="minorHAnsi"/>
          <w:color w:val="000000" w:themeColor="text1"/>
        </w:rPr>
        <w:t xml:space="preserve"> Instalment Amount</w:t>
      </w:r>
      <w:r w:rsidRPr="00CC560C">
        <w:rPr>
          <w:rFonts w:eastAsia="Times New Roman" w:cstheme="minorHAnsi"/>
          <w:color w:val="000000" w:themeColor="text1"/>
        </w:rPr>
        <w:t xml:space="preserve"> to the Recipient upon the Recipient</w:t>
      </w:r>
      <w:r w:rsidR="00DD03A4" w:rsidRPr="00CC560C">
        <w:rPr>
          <w:rFonts w:eastAsia="Times New Roman" w:cstheme="minorHAnsi"/>
          <w:color w:val="000000" w:themeColor="text1"/>
        </w:rPr>
        <w:t xml:space="preserve"> achieving the relevant Deliverable by the relevant Deliverable Due Date, as outlined in </w:t>
      </w:r>
      <w:r w:rsidR="00EF51AA">
        <w:rPr>
          <w:rFonts w:eastAsia="Times New Roman" w:cstheme="minorHAnsi"/>
          <w:color w:val="000000" w:themeColor="text1"/>
        </w:rPr>
        <w:fldChar w:fldCharType="begin"/>
      </w:r>
      <w:r w:rsidR="00EF51AA">
        <w:rPr>
          <w:rFonts w:eastAsia="Times New Roman" w:cstheme="minorHAnsi"/>
          <w:color w:val="000000" w:themeColor="text1"/>
        </w:rPr>
        <w:instrText xml:space="preserve"> REF _Ref132114378 \r \h </w:instrText>
      </w:r>
      <w:r w:rsidR="00EF51AA">
        <w:rPr>
          <w:rFonts w:eastAsia="Times New Roman" w:cstheme="minorHAnsi"/>
          <w:color w:val="000000" w:themeColor="text1"/>
        </w:rPr>
      </w:r>
      <w:r w:rsidR="00EF51AA">
        <w:rPr>
          <w:rFonts w:eastAsia="Times New Roman" w:cstheme="minorHAnsi"/>
          <w:color w:val="000000" w:themeColor="text1"/>
        </w:rPr>
        <w:fldChar w:fldCharType="separate"/>
      </w:r>
      <w:r w:rsidR="00306D75">
        <w:rPr>
          <w:rFonts w:eastAsia="Times New Roman" w:cstheme="minorHAnsi"/>
          <w:color w:val="000000" w:themeColor="text1"/>
        </w:rPr>
        <w:t>Schedule 2</w:t>
      </w:r>
      <w:r w:rsidR="00EF51AA">
        <w:rPr>
          <w:rFonts w:eastAsia="Times New Roman" w:cstheme="minorHAnsi"/>
          <w:color w:val="000000" w:themeColor="text1"/>
        </w:rPr>
        <w:fldChar w:fldCharType="end"/>
      </w:r>
      <w:r w:rsidR="00DD03A4" w:rsidRPr="00CC560C">
        <w:rPr>
          <w:rFonts w:eastAsia="Times New Roman" w:cstheme="minorHAnsi"/>
          <w:color w:val="000000" w:themeColor="text1"/>
        </w:rPr>
        <w:t>.</w:t>
      </w:r>
    </w:p>
    <w:p w14:paraId="3F77AF88" w14:textId="7F1362F9" w:rsidR="006A2088" w:rsidRPr="00CC560C" w:rsidRDefault="006A2088" w:rsidP="004969C0">
      <w:pPr>
        <w:pStyle w:val="ListParagraph"/>
        <w:numPr>
          <w:ilvl w:val="1"/>
          <w:numId w:val="4"/>
        </w:numPr>
        <w:spacing w:after="120" w:line="240" w:lineRule="auto"/>
        <w:contextualSpacing w:val="0"/>
        <w:outlineLvl w:val="1"/>
        <w:rPr>
          <w:rFonts w:eastAsia="Times New Roman" w:cstheme="minorHAnsi"/>
          <w:color w:val="000000" w:themeColor="text1"/>
        </w:rPr>
      </w:pPr>
      <w:bookmarkStart w:id="6" w:name="_Ref132109929"/>
      <w:r w:rsidRPr="00CC560C">
        <w:rPr>
          <w:rFonts w:eastAsia="Times New Roman" w:cstheme="minorHAnsi"/>
          <w:color w:val="000000" w:themeColor="text1"/>
        </w:rPr>
        <w:t xml:space="preserve">The </w:t>
      </w:r>
      <w:r w:rsidR="00AD2524" w:rsidRPr="00CC560C">
        <w:rPr>
          <w:rFonts w:eastAsia="Times New Roman" w:cstheme="minorHAnsi"/>
          <w:color w:val="000000" w:themeColor="text1"/>
        </w:rPr>
        <w:t>Department</w:t>
      </w:r>
      <w:r w:rsidRPr="00CC560C">
        <w:rPr>
          <w:rFonts w:eastAsia="Times New Roman" w:cstheme="minorHAnsi"/>
          <w:color w:val="000000" w:themeColor="text1"/>
        </w:rPr>
        <w:t xml:space="preserve"> may by notice withhold payment of any</w:t>
      </w:r>
      <w:r w:rsidR="00DD03A4" w:rsidRPr="00CC560C">
        <w:rPr>
          <w:rFonts w:eastAsia="Times New Roman" w:cstheme="minorHAnsi"/>
          <w:color w:val="000000" w:themeColor="text1"/>
        </w:rPr>
        <w:t xml:space="preserve"> Funding</w:t>
      </w:r>
      <w:r w:rsidRPr="00CC560C">
        <w:rPr>
          <w:rFonts w:eastAsia="Times New Roman" w:cstheme="minorHAnsi"/>
          <w:color w:val="000000" w:themeColor="text1"/>
        </w:rPr>
        <w:t xml:space="preserve"> amount where it reasonably believes the </w:t>
      </w:r>
      <w:r w:rsidR="002334AE" w:rsidRPr="00CC560C">
        <w:rPr>
          <w:rFonts w:eastAsia="Times New Roman" w:cstheme="minorHAnsi"/>
          <w:color w:val="000000" w:themeColor="text1"/>
        </w:rPr>
        <w:t>Recipient</w:t>
      </w:r>
      <w:r w:rsidRPr="00CC560C" w:rsidDel="00760841">
        <w:rPr>
          <w:rFonts w:eastAsia="Times New Roman" w:cstheme="minorHAnsi"/>
          <w:color w:val="000000" w:themeColor="text1"/>
        </w:rPr>
        <w:t xml:space="preserve"> </w:t>
      </w:r>
      <w:r w:rsidRPr="00CC560C">
        <w:rPr>
          <w:rFonts w:eastAsia="Times New Roman" w:cstheme="minorHAnsi"/>
          <w:color w:val="000000" w:themeColor="text1"/>
        </w:rPr>
        <w:t xml:space="preserve">has not complied with this Agreement or is unable to undertake </w:t>
      </w:r>
      <w:r w:rsidR="005675BE" w:rsidRPr="00CC560C">
        <w:rPr>
          <w:rFonts w:eastAsia="Times New Roman" w:cstheme="minorHAnsi"/>
          <w:color w:val="000000" w:themeColor="text1"/>
        </w:rPr>
        <w:t xml:space="preserve">any </w:t>
      </w:r>
      <w:r w:rsidRPr="00CC560C">
        <w:rPr>
          <w:rFonts w:eastAsia="Times New Roman" w:cstheme="minorHAnsi"/>
          <w:color w:val="000000" w:themeColor="text1"/>
        </w:rPr>
        <w:t xml:space="preserve">part of </w:t>
      </w:r>
      <w:r w:rsidR="00720A5E" w:rsidRPr="00CC560C">
        <w:rPr>
          <w:rFonts w:eastAsia="Times New Roman" w:cstheme="minorHAnsi"/>
          <w:color w:val="000000" w:themeColor="text1"/>
        </w:rPr>
        <w:t xml:space="preserve">this </w:t>
      </w:r>
      <w:r w:rsidRPr="00CC560C">
        <w:rPr>
          <w:rFonts w:eastAsia="Times New Roman" w:cstheme="minorHAnsi"/>
          <w:color w:val="000000" w:themeColor="text1"/>
        </w:rPr>
        <w:t>Agreement.</w:t>
      </w:r>
      <w:bookmarkEnd w:id="6"/>
    </w:p>
    <w:p w14:paraId="6D95CB8C" w14:textId="5D0AB749" w:rsidR="006A2088" w:rsidRPr="00CC560C" w:rsidRDefault="006A2088" w:rsidP="004969C0">
      <w:pPr>
        <w:pStyle w:val="ListParagraph"/>
        <w:numPr>
          <w:ilvl w:val="1"/>
          <w:numId w:val="4"/>
        </w:numPr>
        <w:spacing w:after="120" w:line="240" w:lineRule="auto"/>
        <w:contextualSpacing w:val="0"/>
        <w:outlineLvl w:val="1"/>
        <w:rPr>
          <w:rFonts w:eastAsia="Times New Roman" w:cstheme="minorHAnsi"/>
          <w:color w:val="000000" w:themeColor="text1"/>
        </w:rPr>
      </w:pPr>
      <w:r w:rsidRPr="00CC560C">
        <w:rPr>
          <w:rFonts w:eastAsia="Times New Roman" w:cstheme="minorHAnsi"/>
          <w:color w:val="000000" w:themeColor="text1"/>
        </w:rPr>
        <w:t>A notice under clause</w:t>
      </w:r>
      <w:r w:rsidR="00427F19">
        <w:rPr>
          <w:rFonts w:eastAsia="Times New Roman" w:cstheme="minorHAnsi"/>
          <w:color w:val="000000" w:themeColor="text1"/>
        </w:rPr>
        <w:t> </w:t>
      </w:r>
      <w:r w:rsidR="00427F19">
        <w:rPr>
          <w:rFonts w:eastAsia="Times New Roman" w:cstheme="minorHAnsi"/>
          <w:color w:val="000000" w:themeColor="text1"/>
        </w:rPr>
        <w:fldChar w:fldCharType="begin"/>
      </w:r>
      <w:r w:rsidR="00427F19">
        <w:rPr>
          <w:rFonts w:eastAsia="Times New Roman" w:cstheme="minorHAnsi"/>
          <w:color w:val="000000" w:themeColor="text1"/>
        </w:rPr>
        <w:instrText xml:space="preserve"> REF _Ref132109929 \r \h </w:instrText>
      </w:r>
      <w:r w:rsidR="00427F19">
        <w:rPr>
          <w:rFonts w:eastAsia="Times New Roman" w:cstheme="minorHAnsi"/>
          <w:color w:val="000000" w:themeColor="text1"/>
        </w:rPr>
      </w:r>
      <w:r w:rsidR="00427F19">
        <w:rPr>
          <w:rFonts w:eastAsia="Times New Roman" w:cstheme="minorHAnsi"/>
          <w:color w:val="000000" w:themeColor="text1"/>
        </w:rPr>
        <w:fldChar w:fldCharType="separate"/>
      </w:r>
      <w:r w:rsidR="00306D75">
        <w:rPr>
          <w:rFonts w:eastAsia="Times New Roman" w:cstheme="minorHAnsi"/>
          <w:color w:val="000000" w:themeColor="text1"/>
        </w:rPr>
        <w:t>4.2</w:t>
      </w:r>
      <w:r w:rsidR="00427F19">
        <w:rPr>
          <w:rFonts w:eastAsia="Times New Roman" w:cstheme="minorHAnsi"/>
          <w:color w:val="000000" w:themeColor="text1"/>
        </w:rPr>
        <w:fldChar w:fldCharType="end"/>
      </w:r>
      <w:r w:rsidRPr="00CC560C">
        <w:rPr>
          <w:rFonts w:eastAsia="Times New Roman" w:cstheme="minorHAnsi"/>
          <w:color w:val="000000" w:themeColor="text1"/>
        </w:rPr>
        <w:t xml:space="preserve"> will contain the reasons for any payment being withheld and the steps the </w:t>
      </w:r>
      <w:r w:rsidR="002334AE" w:rsidRPr="00CC560C">
        <w:rPr>
          <w:rFonts w:eastAsia="Times New Roman" w:cstheme="minorHAnsi"/>
          <w:color w:val="000000" w:themeColor="text1"/>
        </w:rPr>
        <w:t xml:space="preserve">Recipient </w:t>
      </w:r>
      <w:r w:rsidRPr="00CC560C">
        <w:rPr>
          <w:rFonts w:eastAsia="Times New Roman" w:cstheme="minorHAnsi"/>
          <w:color w:val="000000" w:themeColor="text1"/>
        </w:rPr>
        <w:t>can take to address those reasons.</w:t>
      </w:r>
    </w:p>
    <w:p w14:paraId="26AE9D37" w14:textId="7BB83B26" w:rsidR="006A2088" w:rsidRPr="00CC560C" w:rsidRDefault="006A2088" w:rsidP="004969C0">
      <w:pPr>
        <w:pStyle w:val="ListParagraph"/>
        <w:numPr>
          <w:ilvl w:val="1"/>
          <w:numId w:val="4"/>
        </w:numPr>
        <w:spacing w:after="120" w:line="240" w:lineRule="auto"/>
        <w:contextualSpacing w:val="0"/>
        <w:outlineLvl w:val="1"/>
        <w:rPr>
          <w:rFonts w:eastAsia="Times New Roman" w:cstheme="minorHAnsi"/>
          <w:color w:val="000000" w:themeColor="text1"/>
        </w:rPr>
      </w:pPr>
      <w:r w:rsidRPr="00CC560C">
        <w:rPr>
          <w:rFonts w:eastAsia="Times New Roman" w:cstheme="minorHAnsi"/>
          <w:color w:val="000000" w:themeColor="text1"/>
        </w:rPr>
        <w:t xml:space="preserve">The </w:t>
      </w:r>
      <w:r w:rsidR="00AD2524" w:rsidRPr="00CC560C">
        <w:rPr>
          <w:rFonts w:eastAsia="Times New Roman" w:cstheme="minorHAnsi"/>
          <w:color w:val="000000" w:themeColor="text1"/>
        </w:rPr>
        <w:t>Department</w:t>
      </w:r>
      <w:r w:rsidRPr="00CC560C">
        <w:rPr>
          <w:rFonts w:eastAsia="Times New Roman" w:cstheme="minorHAnsi"/>
          <w:color w:val="000000" w:themeColor="text1"/>
        </w:rPr>
        <w:t xml:space="preserve"> will pay the withheld amount once the </w:t>
      </w:r>
      <w:r w:rsidR="002334AE" w:rsidRPr="00CC560C">
        <w:rPr>
          <w:rFonts w:eastAsia="Times New Roman" w:cstheme="minorHAnsi"/>
          <w:color w:val="000000" w:themeColor="text1"/>
        </w:rPr>
        <w:t xml:space="preserve">Recipient </w:t>
      </w:r>
      <w:r w:rsidRPr="00CC560C">
        <w:rPr>
          <w:rFonts w:eastAsia="Times New Roman" w:cstheme="minorHAnsi"/>
          <w:color w:val="000000" w:themeColor="text1"/>
        </w:rPr>
        <w:t>has</w:t>
      </w:r>
      <w:r w:rsidR="00DD03A4" w:rsidRPr="00CC560C">
        <w:rPr>
          <w:rFonts w:eastAsia="Times New Roman" w:cstheme="minorHAnsi"/>
          <w:color w:val="000000" w:themeColor="text1"/>
        </w:rPr>
        <w:t>, to the Department’s satisfaction,</w:t>
      </w:r>
      <w:r w:rsidRPr="00CC560C">
        <w:rPr>
          <w:rFonts w:eastAsia="Times New Roman" w:cstheme="minorHAnsi"/>
          <w:color w:val="000000" w:themeColor="text1"/>
        </w:rPr>
        <w:t xml:space="preserve"> addressed the reasons contained in a notice under clause</w:t>
      </w:r>
      <w:r w:rsidR="00427F19">
        <w:rPr>
          <w:rFonts w:eastAsia="Times New Roman" w:cstheme="minorHAnsi"/>
          <w:color w:val="000000" w:themeColor="text1"/>
        </w:rPr>
        <w:t> </w:t>
      </w:r>
      <w:r w:rsidR="00427F19">
        <w:rPr>
          <w:rFonts w:eastAsia="Times New Roman" w:cstheme="minorHAnsi"/>
          <w:color w:val="000000" w:themeColor="text1"/>
        </w:rPr>
        <w:fldChar w:fldCharType="begin"/>
      </w:r>
      <w:r w:rsidR="00427F19">
        <w:rPr>
          <w:rFonts w:eastAsia="Times New Roman" w:cstheme="minorHAnsi"/>
          <w:color w:val="000000" w:themeColor="text1"/>
        </w:rPr>
        <w:instrText xml:space="preserve"> REF _Ref132109929 \r \h </w:instrText>
      </w:r>
      <w:r w:rsidR="00427F19">
        <w:rPr>
          <w:rFonts w:eastAsia="Times New Roman" w:cstheme="minorHAnsi"/>
          <w:color w:val="000000" w:themeColor="text1"/>
        </w:rPr>
      </w:r>
      <w:r w:rsidR="00427F19">
        <w:rPr>
          <w:rFonts w:eastAsia="Times New Roman" w:cstheme="minorHAnsi"/>
          <w:color w:val="000000" w:themeColor="text1"/>
        </w:rPr>
        <w:fldChar w:fldCharType="separate"/>
      </w:r>
      <w:r w:rsidR="00306D75">
        <w:rPr>
          <w:rFonts w:eastAsia="Times New Roman" w:cstheme="minorHAnsi"/>
          <w:color w:val="000000" w:themeColor="text1"/>
        </w:rPr>
        <w:t>4.2</w:t>
      </w:r>
      <w:r w:rsidR="00427F19">
        <w:rPr>
          <w:rFonts w:eastAsia="Times New Roman" w:cstheme="minorHAnsi"/>
          <w:color w:val="000000" w:themeColor="text1"/>
        </w:rPr>
        <w:fldChar w:fldCharType="end"/>
      </w:r>
      <w:r w:rsidRPr="00CC560C">
        <w:rPr>
          <w:rFonts w:eastAsia="Times New Roman" w:cstheme="minorHAnsi"/>
          <w:color w:val="000000" w:themeColor="text1"/>
        </w:rPr>
        <w:t>.</w:t>
      </w:r>
    </w:p>
    <w:p w14:paraId="13D21B6D" w14:textId="6D99C968" w:rsidR="006A2088" w:rsidRPr="00CC560C" w:rsidRDefault="006A2088" w:rsidP="004969C0">
      <w:pPr>
        <w:pStyle w:val="ListParagraph"/>
        <w:numPr>
          <w:ilvl w:val="1"/>
          <w:numId w:val="4"/>
        </w:numPr>
        <w:spacing w:after="120" w:line="240" w:lineRule="auto"/>
        <w:contextualSpacing w:val="0"/>
        <w:outlineLvl w:val="1"/>
        <w:rPr>
          <w:rFonts w:eastAsia="Times New Roman" w:cstheme="minorHAnsi"/>
          <w:color w:val="000000" w:themeColor="text1"/>
        </w:rPr>
      </w:pPr>
      <w:r w:rsidRPr="00CC560C">
        <w:rPr>
          <w:rFonts w:eastAsia="Times New Roman" w:cstheme="minorHAnsi"/>
          <w:color w:val="000000" w:themeColor="text1"/>
        </w:rPr>
        <w:t xml:space="preserve">The </w:t>
      </w:r>
      <w:r w:rsidR="00AD2524" w:rsidRPr="00CC560C">
        <w:rPr>
          <w:rFonts w:eastAsia="Times New Roman" w:cstheme="minorHAnsi"/>
          <w:color w:val="000000" w:themeColor="text1"/>
        </w:rPr>
        <w:t>Department</w:t>
      </w:r>
      <w:r w:rsidRPr="00CC560C">
        <w:rPr>
          <w:rFonts w:eastAsia="Times New Roman" w:cstheme="minorHAnsi"/>
          <w:color w:val="000000" w:themeColor="text1"/>
        </w:rPr>
        <w:t xml:space="preserve"> may defer or reduce the amount of a </w:t>
      </w:r>
      <w:r w:rsidR="00DD03A4" w:rsidRPr="00CC560C">
        <w:rPr>
          <w:rFonts w:eastAsia="Times New Roman" w:cstheme="minorHAnsi"/>
          <w:color w:val="000000" w:themeColor="text1"/>
        </w:rPr>
        <w:t xml:space="preserve">Funding Instalment Amount due and payable by the Department to the Recipient under </w:t>
      </w:r>
      <w:r w:rsidR="00720A5E" w:rsidRPr="00CC560C">
        <w:rPr>
          <w:rFonts w:eastAsia="Times New Roman" w:cstheme="minorHAnsi"/>
          <w:color w:val="000000" w:themeColor="text1"/>
        </w:rPr>
        <w:t xml:space="preserve">this </w:t>
      </w:r>
      <w:r w:rsidR="00DD03A4" w:rsidRPr="00CC560C">
        <w:rPr>
          <w:rFonts w:eastAsia="Times New Roman" w:cstheme="minorHAnsi"/>
          <w:color w:val="000000" w:themeColor="text1"/>
        </w:rPr>
        <w:t xml:space="preserve">Agreement </w:t>
      </w:r>
      <w:r w:rsidRPr="00CC560C">
        <w:rPr>
          <w:rFonts w:eastAsia="Times New Roman" w:cstheme="minorHAnsi"/>
          <w:color w:val="000000" w:themeColor="text1"/>
        </w:rPr>
        <w:t xml:space="preserve">where </w:t>
      </w:r>
      <w:r w:rsidR="000632B3" w:rsidRPr="00CC560C">
        <w:rPr>
          <w:rFonts w:eastAsia="Times New Roman" w:cstheme="minorHAnsi"/>
          <w:color w:val="000000" w:themeColor="text1"/>
        </w:rPr>
        <w:t xml:space="preserve">the Fellowship Report </w:t>
      </w:r>
      <w:r w:rsidRPr="00CC560C">
        <w:rPr>
          <w:rFonts w:eastAsia="Times New Roman" w:cstheme="minorHAnsi"/>
          <w:color w:val="000000" w:themeColor="text1"/>
        </w:rPr>
        <w:t xml:space="preserve">or </w:t>
      </w:r>
      <w:r w:rsidR="009425BD" w:rsidRPr="00CC560C">
        <w:rPr>
          <w:rFonts w:eastAsia="Times New Roman" w:cstheme="minorHAnsi"/>
          <w:color w:val="000000" w:themeColor="text1"/>
        </w:rPr>
        <w:t>F</w:t>
      </w:r>
      <w:r w:rsidRPr="00CC560C">
        <w:rPr>
          <w:rFonts w:eastAsia="Times New Roman" w:cstheme="minorHAnsi"/>
          <w:color w:val="000000" w:themeColor="text1"/>
        </w:rPr>
        <w:t xml:space="preserve">inancial </w:t>
      </w:r>
      <w:r w:rsidR="009425BD" w:rsidRPr="00CC560C">
        <w:rPr>
          <w:rFonts w:eastAsia="Times New Roman" w:cstheme="minorHAnsi"/>
          <w:color w:val="000000" w:themeColor="text1"/>
        </w:rPr>
        <w:t>A</w:t>
      </w:r>
      <w:r w:rsidRPr="00CC560C">
        <w:rPr>
          <w:rFonts w:eastAsia="Times New Roman" w:cstheme="minorHAnsi"/>
          <w:color w:val="000000" w:themeColor="text1"/>
        </w:rPr>
        <w:t xml:space="preserve">cquittal </w:t>
      </w:r>
      <w:r w:rsidR="009425BD" w:rsidRPr="00CC560C">
        <w:rPr>
          <w:rFonts w:eastAsia="Times New Roman" w:cstheme="minorHAnsi"/>
          <w:color w:val="000000" w:themeColor="text1"/>
        </w:rPr>
        <w:t>S</w:t>
      </w:r>
      <w:r w:rsidRPr="00CC560C">
        <w:rPr>
          <w:rFonts w:eastAsia="Times New Roman" w:cstheme="minorHAnsi"/>
          <w:color w:val="000000" w:themeColor="text1"/>
        </w:rPr>
        <w:t xml:space="preserve">tatement reveals that the Recipient holds unspent </w:t>
      </w:r>
      <w:r w:rsidR="002334AE" w:rsidRPr="00CC560C">
        <w:rPr>
          <w:rFonts w:eastAsia="Times New Roman" w:cstheme="minorHAnsi"/>
          <w:color w:val="000000" w:themeColor="text1"/>
        </w:rPr>
        <w:t>F</w:t>
      </w:r>
      <w:r w:rsidRPr="00CC560C">
        <w:rPr>
          <w:rFonts w:eastAsia="Times New Roman" w:cstheme="minorHAnsi"/>
          <w:color w:val="000000" w:themeColor="text1"/>
        </w:rPr>
        <w:t>und</w:t>
      </w:r>
      <w:r w:rsidR="002334AE" w:rsidRPr="00CC560C">
        <w:rPr>
          <w:rFonts w:eastAsia="Times New Roman" w:cstheme="minorHAnsi"/>
          <w:color w:val="000000" w:themeColor="text1"/>
        </w:rPr>
        <w:t>ing</w:t>
      </w:r>
      <w:r w:rsidRPr="00CC560C">
        <w:rPr>
          <w:rFonts w:eastAsia="Times New Roman" w:cstheme="minorHAnsi"/>
          <w:color w:val="000000" w:themeColor="text1"/>
        </w:rPr>
        <w:t>. The Department will pay the deferred or withheld funding upon receiving evidence</w:t>
      </w:r>
      <w:r w:rsidR="007911C6" w:rsidRPr="00CC560C">
        <w:rPr>
          <w:rFonts w:eastAsia="Times New Roman" w:cstheme="minorHAnsi"/>
          <w:color w:val="000000" w:themeColor="text1"/>
        </w:rPr>
        <w:t xml:space="preserve">, to the Department’s satisfaction, </w:t>
      </w:r>
      <w:r w:rsidRPr="00CC560C">
        <w:rPr>
          <w:rFonts w:eastAsia="Times New Roman" w:cstheme="minorHAnsi"/>
          <w:color w:val="000000" w:themeColor="text1"/>
        </w:rPr>
        <w:t xml:space="preserve">of expenditure </w:t>
      </w:r>
      <w:r w:rsidR="000A3EEB" w:rsidRPr="00CC560C">
        <w:rPr>
          <w:rFonts w:eastAsia="Times New Roman" w:cstheme="minorHAnsi"/>
          <w:color w:val="000000" w:themeColor="text1"/>
        </w:rPr>
        <w:t>of</w:t>
      </w:r>
      <w:r w:rsidRPr="00CC560C">
        <w:rPr>
          <w:rFonts w:eastAsia="Times New Roman" w:cstheme="minorHAnsi"/>
          <w:color w:val="000000" w:themeColor="text1"/>
        </w:rPr>
        <w:t xml:space="preserve"> the unspent </w:t>
      </w:r>
      <w:r w:rsidR="002334AE" w:rsidRPr="00CC560C">
        <w:rPr>
          <w:rFonts w:eastAsia="Times New Roman" w:cstheme="minorHAnsi"/>
          <w:color w:val="000000" w:themeColor="text1"/>
        </w:rPr>
        <w:t>F</w:t>
      </w:r>
      <w:r w:rsidRPr="00CC560C">
        <w:rPr>
          <w:rFonts w:eastAsia="Times New Roman" w:cstheme="minorHAnsi"/>
          <w:color w:val="000000" w:themeColor="text1"/>
        </w:rPr>
        <w:t>und</w:t>
      </w:r>
      <w:r w:rsidR="002334AE" w:rsidRPr="00CC560C">
        <w:rPr>
          <w:rFonts w:eastAsia="Times New Roman" w:cstheme="minorHAnsi"/>
          <w:color w:val="000000" w:themeColor="text1"/>
        </w:rPr>
        <w:t>ing</w:t>
      </w:r>
      <w:r w:rsidRPr="00CC560C">
        <w:rPr>
          <w:rFonts w:eastAsia="Times New Roman" w:cstheme="minorHAnsi"/>
          <w:color w:val="000000" w:themeColor="text1"/>
        </w:rPr>
        <w:t>.</w:t>
      </w:r>
    </w:p>
    <w:p w14:paraId="050A2AC3" w14:textId="42297D96" w:rsidR="007911C6" w:rsidRPr="00CC560C" w:rsidRDefault="007911C6" w:rsidP="004969C0">
      <w:pPr>
        <w:pStyle w:val="ListParagraph"/>
        <w:numPr>
          <w:ilvl w:val="1"/>
          <w:numId w:val="4"/>
        </w:numPr>
        <w:spacing w:after="120" w:line="240" w:lineRule="auto"/>
        <w:contextualSpacing w:val="0"/>
        <w:outlineLvl w:val="1"/>
        <w:rPr>
          <w:rFonts w:eastAsia="Times New Roman" w:cstheme="minorHAnsi"/>
        </w:rPr>
      </w:pPr>
      <w:r w:rsidRPr="00CC560C">
        <w:rPr>
          <w:rFonts w:eastAsia="Times New Roman" w:cstheme="minorHAnsi"/>
          <w:color w:val="000000" w:themeColor="text1"/>
        </w:rPr>
        <w:t>The Recipient acknowledges that</w:t>
      </w:r>
      <w:r w:rsidRPr="00CC560C">
        <w:rPr>
          <w:rFonts w:eastAsia="Times New Roman" w:cstheme="minorHAnsi"/>
        </w:rPr>
        <w:t xml:space="preserve"> the Department has no obligation to provide the Recipient with funding or assistance of any kind </w:t>
      </w:r>
      <w:proofErr w:type="gramStart"/>
      <w:r w:rsidRPr="00CC560C">
        <w:rPr>
          <w:rFonts w:eastAsia="Times New Roman" w:cstheme="minorHAnsi"/>
        </w:rPr>
        <w:t>in excess of</w:t>
      </w:r>
      <w:proofErr w:type="gramEnd"/>
      <w:r w:rsidRPr="00CC560C">
        <w:rPr>
          <w:rFonts w:eastAsia="Times New Roman" w:cstheme="minorHAnsi"/>
        </w:rPr>
        <w:t xml:space="preserve"> the Funding or beyond the Term.</w:t>
      </w:r>
    </w:p>
    <w:p w14:paraId="1AEB93A2" w14:textId="62955FE3" w:rsidR="006A2088" w:rsidRPr="003858C2" w:rsidRDefault="006A2088" w:rsidP="00EF51AA">
      <w:pPr>
        <w:pStyle w:val="ListParagraph"/>
        <w:keepNext/>
        <w:numPr>
          <w:ilvl w:val="0"/>
          <w:numId w:val="4"/>
        </w:numPr>
        <w:spacing w:after="120" w:line="240" w:lineRule="auto"/>
        <w:contextualSpacing w:val="0"/>
        <w:outlineLvl w:val="1"/>
        <w:rPr>
          <w:rFonts w:eastAsia="Times New Roman" w:cstheme="minorHAnsi"/>
          <w:b/>
          <w:bCs/>
          <w:color w:val="000000" w:themeColor="text1"/>
        </w:rPr>
      </w:pPr>
      <w:bookmarkStart w:id="7" w:name="_Ref132113537"/>
      <w:r w:rsidRPr="003858C2">
        <w:rPr>
          <w:rFonts w:eastAsia="Times New Roman" w:cstheme="minorHAnsi"/>
          <w:b/>
          <w:bCs/>
          <w:color w:val="000000" w:themeColor="text1"/>
        </w:rPr>
        <w:t>Repayment</w:t>
      </w:r>
      <w:bookmarkEnd w:id="7"/>
    </w:p>
    <w:p w14:paraId="2D0992BB" w14:textId="487635CB" w:rsidR="001D6D41" w:rsidRPr="003858C2" w:rsidRDefault="006A2088" w:rsidP="004969C0">
      <w:pPr>
        <w:pStyle w:val="ListParagraph"/>
        <w:numPr>
          <w:ilvl w:val="1"/>
          <w:numId w:val="4"/>
        </w:numPr>
        <w:spacing w:after="120" w:line="240" w:lineRule="auto"/>
        <w:contextualSpacing w:val="0"/>
        <w:outlineLvl w:val="1"/>
        <w:rPr>
          <w:rFonts w:eastAsia="Times New Roman" w:cstheme="minorHAnsi"/>
        </w:rPr>
      </w:pPr>
      <w:r w:rsidRPr="003858C2">
        <w:rPr>
          <w:rFonts w:eastAsia="Times New Roman" w:cstheme="minorHAnsi"/>
        </w:rPr>
        <w:t>If</w:t>
      </w:r>
      <w:r w:rsidR="001D6D41" w:rsidRPr="003858C2">
        <w:rPr>
          <w:rFonts w:eastAsia="Times New Roman" w:cstheme="minorHAnsi"/>
        </w:rPr>
        <w:t>:</w:t>
      </w:r>
    </w:p>
    <w:p w14:paraId="5563798A" w14:textId="5BB12C28" w:rsidR="001D6D41" w:rsidRPr="003858C2" w:rsidRDefault="006A2088" w:rsidP="004969C0">
      <w:pPr>
        <w:pStyle w:val="ListParagraph"/>
        <w:numPr>
          <w:ilvl w:val="2"/>
          <w:numId w:val="4"/>
        </w:numPr>
        <w:spacing w:after="120" w:line="240" w:lineRule="auto"/>
        <w:contextualSpacing w:val="0"/>
        <w:outlineLvl w:val="1"/>
        <w:rPr>
          <w:rFonts w:eastAsia="Times New Roman" w:cstheme="minorHAnsi"/>
        </w:rPr>
      </w:pPr>
      <w:r w:rsidRPr="003858C2">
        <w:rPr>
          <w:rFonts w:eastAsia="Times New Roman" w:cstheme="minorHAnsi"/>
        </w:rPr>
        <w:t>any of the Funding has been spent other than in accordance with this Agreement</w:t>
      </w:r>
      <w:r w:rsidR="001D6D41" w:rsidRPr="003858C2">
        <w:rPr>
          <w:rFonts w:eastAsia="Times New Roman" w:cstheme="minorHAnsi"/>
        </w:rPr>
        <w:t>;</w:t>
      </w:r>
      <w:r w:rsidRPr="003858C2">
        <w:rPr>
          <w:rFonts w:eastAsia="Times New Roman" w:cstheme="minorHAnsi"/>
        </w:rPr>
        <w:t xml:space="preserve"> or </w:t>
      </w:r>
    </w:p>
    <w:p w14:paraId="46F9F80B" w14:textId="6A74A58E" w:rsidR="00044AD7" w:rsidRPr="003858C2" w:rsidRDefault="006A2088" w:rsidP="004969C0">
      <w:pPr>
        <w:pStyle w:val="ListParagraph"/>
        <w:numPr>
          <w:ilvl w:val="2"/>
          <w:numId w:val="4"/>
        </w:numPr>
        <w:spacing w:after="120" w:line="240" w:lineRule="auto"/>
        <w:contextualSpacing w:val="0"/>
        <w:outlineLvl w:val="1"/>
        <w:rPr>
          <w:rFonts w:eastAsia="Times New Roman" w:cstheme="minorHAnsi"/>
        </w:rPr>
      </w:pPr>
      <w:r w:rsidRPr="003858C2">
        <w:rPr>
          <w:rFonts w:eastAsia="Times New Roman" w:cstheme="minorHAnsi"/>
        </w:rPr>
        <w:t xml:space="preserve">any amount of the Funding </w:t>
      </w:r>
      <w:r w:rsidR="001D6D41" w:rsidRPr="003858C2">
        <w:rPr>
          <w:rFonts w:eastAsia="Times New Roman" w:cstheme="minorHAnsi"/>
        </w:rPr>
        <w:t>paid by the Department to the Recipient under this Agreement is surplus to program requirements,</w:t>
      </w:r>
    </w:p>
    <w:p w14:paraId="5A8B612D" w14:textId="7074AC11" w:rsidR="006A2088" w:rsidRPr="003858C2" w:rsidRDefault="001D6D41" w:rsidP="00427F19">
      <w:pPr>
        <w:pStyle w:val="BodyText"/>
        <w:tabs>
          <w:tab w:val="left" w:pos="1112"/>
        </w:tabs>
        <w:spacing w:line="240" w:lineRule="auto"/>
        <w:ind w:left="567" w:right="641"/>
        <w:rPr>
          <w:rFonts w:cstheme="minorHAnsi"/>
        </w:rPr>
      </w:pPr>
      <w:r w:rsidRPr="003858C2">
        <w:rPr>
          <w:rFonts w:cstheme="minorHAnsi"/>
          <w:spacing w:val="1"/>
        </w:rPr>
        <w:t>(</w:t>
      </w:r>
      <w:r w:rsidRPr="003858C2">
        <w:rPr>
          <w:rFonts w:cstheme="minorHAnsi"/>
          <w:b/>
          <w:bCs/>
          <w:spacing w:val="1"/>
        </w:rPr>
        <w:t>Repayment Amount</w:t>
      </w:r>
      <w:r w:rsidRPr="003858C2">
        <w:rPr>
          <w:rFonts w:cstheme="minorHAnsi"/>
          <w:spacing w:val="1"/>
        </w:rPr>
        <w:t>)</w:t>
      </w:r>
      <w:r w:rsidR="006A2088" w:rsidRPr="003858C2">
        <w:rPr>
          <w:rFonts w:eastAsia="Times New Roman" w:cstheme="minorHAnsi"/>
        </w:rPr>
        <w:t xml:space="preserve"> the Recipient </w:t>
      </w:r>
      <w:r w:rsidRPr="003858C2">
        <w:rPr>
          <w:rFonts w:eastAsia="Times New Roman" w:cstheme="minorHAnsi"/>
        </w:rPr>
        <w:t xml:space="preserve">must promptly </w:t>
      </w:r>
      <w:r w:rsidR="006A2088" w:rsidRPr="003858C2">
        <w:rPr>
          <w:rFonts w:eastAsia="Times New Roman" w:cstheme="minorHAnsi"/>
        </w:rPr>
        <w:t xml:space="preserve">repay that amount to the </w:t>
      </w:r>
      <w:r w:rsidR="00AD2524" w:rsidRPr="003858C2">
        <w:rPr>
          <w:rFonts w:eastAsia="Times New Roman" w:cstheme="minorHAnsi"/>
        </w:rPr>
        <w:t>Department</w:t>
      </w:r>
      <w:r w:rsidRPr="003858C2">
        <w:rPr>
          <w:rFonts w:eastAsia="Times New Roman" w:cstheme="minorHAnsi"/>
        </w:rPr>
        <w:t xml:space="preserve">, </w:t>
      </w:r>
      <w:r w:rsidRPr="003858C2">
        <w:rPr>
          <w:rFonts w:cstheme="minorHAnsi"/>
        </w:rPr>
        <w:t>which</w:t>
      </w:r>
      <w:r w:rsidRPr="003858C2">
        <w:rPr>
          <w:rFonts w:cstheme="minorHAnsi"/>
          <w:spacing w:val="-8"/>
        </w:rPr>
        <w:t xml:space="preserve"> </w:t>
      </w:r>
      <w:r w:rsidRPr="003858C2">
        <w:rPr>
          <w:rFonts w:cstheme="minorHAnsi"/>
        </w:rPr>
        <w:t>will</w:t>
      </w:r>
      <w:r w:rsidRPr="003858C2">
        <w:rPr>
          <w:rFonts w:cstheme="minorHAnsi"/>
          <w:w w:val="99"/>
        </w:rPr>
        <w:t xml:space="preserve"> </w:t>
      </w:r>
      <w:r w:rsidRPr="003858C2">
        <w:rPr>
          <w:rFonts w:cstheme="minorHAnsi"/>
          <w:spacing w:val="-1"/>
        </w:rPr>
        <w:t>b</w:t>
      </w:r>
      <w:r w:rsidRPr="003858C2">
        <w:rPr>
          <w:rFonts w:cstheme="minorHAnsi"/>
        </w:rPr>
        <w:t>e</w:t>
      </w:r>
      <w:r w:rsidRPr="003858C2">
        <w:rPr>
          <w:rFonts w:cstheme="minorHAnsi"/>
          <w:spacing w:val="-5"/>
        </w:rPr>
        <w:t xml:space="preserve"> </w:t>
      </w:r>
      <w:r w:rsidRPr="003858C2">
        <w:rPr>
          <w:rFonts w:cstheme="minorHAnsi"/>
        </w:rPr>
        <w:t>a</w:t>
      </w:r>
      <w:r w:rsidRPr="003858C2">
        <w:rPr>
          <w:rFonts w:cstheme="minorHAnsi"/>
          <w:spacing w:val="-4"/>
        </w:rPr>
        <w:t xml:space="preserve"> </w:t>
      </w:r>
      <w:r w:rsidRPr="003858C2">
        <w:rPr>
          <w:rFonts w:cstheme="minorHAnsi"/>
          <w:spacing w:val="-1"/>
        </w:rPr>
        <w:t>deb</w:t>
      </w:r>
      <w:r w:rsidRPr="003858C2">
        <w:rPr>
          <w:rFonts w:cstheme="minorHAnsi"/>
        </w:rPr>
        <w:t>t</w:t>
      </w:r>
      <w:r w:rsidRPr="003858C2">
        <w:rPr>
          <w:rFonts w:cstheme="minorHAnsi"/>
          <w:spacing w:val="-4"/>
        </w:rPr>
        <w:t xml:space="preserve"> </w:t>
      </w:r>
      <w:r w:rsidRPr="003858C2">
        <w:rPr>
          <w:rFonts w:cstheme="minorHAnsi"/>
          <w:spacing w:val="1"/>
        </w:rPr>
        <w:t>du</w:t>
      </w:r>
      <w:r w:rsidRPr="003858C2">
        <w:rPr>
          <w:rFonts w:cstheme="minorHAnsi"/>
        </w:rPr>
        <w:t>e</w:t>
      </w:r>
      <w:r w:rsidRPr="003858C2">
        <w:rPr>
          <w:rFonts w:cstheme="minorHAnsi"/>
          <w:spacing w:val="-4"/>
        </w:rPr>
        <w:t xml:space="preserve"> </w:t>
      </w:r>
      <w:r w:rsidRPr="003858C2">
        <w:rPr>
          <w:rFonts w:cstheme="minorHAnsi"/>
          <w:spacing w:val="-1"/>
        </w:rPr>
        <w:t>t</w:t>
      </w:r>
      <w:r w:rsidRPr="003858C2">
        <w:rPr>
          <w:rFonts w:cstheme="minorHAnsi"/>
        </w:rPr>
        <w:t>o</w:t>
      </w:r>
      <w:r w:rsidRPr="003858C2">
        <w:rPr>
          <w:rFonts w:cstheme="minorHAnsi"/>
          <w:spacing w:val="-5"/>
        </w:rPr>
        <w:t xml:space="preserve"> </w:t>
      </w:r>
      <w:r w:rsidRPr="003858C2">
        <w:rPr>
          <w:rFonts w:cstheme="minorHAnsi"/>
        </w:rPr>
        <w:t>and</w:t>
      </w:r>
      <w:r w:rsidRPr="003858C2">
        <w:rPr>
          <w:rFonts w:cstheme="minorHAnsi"/>
          <w:spacing w:val="-5"/>
        </w:rPr>
        <w:t xml:space="preserve"> </w:t>
      </w:r>
      <w:r w:rsidRPr="003858C2">
        <w:rPr>
          <w:rFonts w:cstheme="minorHAnsi"/>
        </w:rPr>
        <w:t>recoverable</w:t>
      </w:r>
      <w:r w:rsidRPr="003858C2">
        <w:rPr>
          <w:rFonts w:cstheme="minorHAnsi"/>
          <w:spacing w:val="-5"/>
        </w:rPr>
        <w:t xml:space="preserve"> </w:t>
      </w:r>
      <w:r w:rsidRPr="003858C2">
        <w:rPr>
          <w:rFonts w:cstheme="minorHAnsi"/>
          <w:spacing w:val="-1"/>
        </w:rPr>
        <w:t>b</w:t>
      </w:r>
      <w:r w:rsidRPr="003858C2">
        <w:rPr>
          <w:rFonts w:cstheme="minorHAnsi"/>
        </w:rPr>
        <w:t>y</w:t>
      </w:r>
      <w:r w:rsidRPr="003858C2">
        <w:rPr>
          <w:rFonts w:cstheme="minorHAnsi"/>
          <w:spacing w:val="-4"/>
        </w:rPr>
        <w:t xml:space="preserve"> </w:t>
      </w:r>
      <w:r w:rsidRPr="003858C2">
        <w:rPr>
          <w:rFonts w:cstheme="minorHAnsi"/>
          <w:spacing w:val="-1"/>
        </w:rPr>
        <w:t>t</w:t>
      </w:r>
      <w:r w:rsidRPr="003858C2">
        <w:rPr>
          <w:rFonts w:cstheme="minorHAnsi"/>
        </w:rPr>
        <w:t>he</w:t>
      </w:r>
      <w:r w:rsidRPr="003858C2">
        <w:rPr>
          <w:rFonts w:cstheme="minorHAnsi"/>
          <w:w w:val="99"/>
        </w:rPr>
        <w:t xml:space="preserve"> </w:t>
      </w:r>
      <w:r w:rsidRPr="003858C2">
        <w:rPr>
          <w:rFonts w:cstheme="minorHAnsi"/>
        </w:rPr>
        <w:t>Department.</w:t>
      </w:r>
    </w:p>
    <w:p w14:paraId="301BE573" w14:textId="6239A747" w:rsidR="006A2088" w:rsidRPr="003858C2" w:rsidRDefault="00CC560C" w:rsidP="004969C0">
      <w:pPr>
        <w:pStyle w:val="ListParagraph"/>
        <w:numPr>
          <w:ilvl w:val="1"/>
          <w:numId w:val="4"/>
        </w:numPr>
        <w:spacing w:after="120" w:line="240" w:lineRule="auto"/>
        <w:contextualSpacing w:val="0"/>
        <w:outlineLvl w:val="1"/>
        <w:rPr>
          <w:rFonts w:eastAsia="Times New Roman" w:cstheme="minorHAnsi"/>
        </w:rPr>
      </w:pPr>
      <w:r>
        <w:rPr>
          <w:rFonts w:eastAsia="Times New Roman" w:cstheme="minorHAnsi"/>
        </w:rPr>
        <w:lastRenderedPageBreak/>
        <w:t>T</w:t>
      </w:r>
      <w:r w:rsidR="006A2088" w:rsidRPr="003858C2">
        <w:rPr>
          <w:rFonts w:eastAsia="Times New Roman" w:cstheme="minorHAnsi"/>
        </w:rPr>
        <w:t>he</w:t>
      </w:r>
      <w:r w:rsidR="001D6D41" w:rsidRPr="003858C2">
        <w:rPr>
          <w:rFonts w:eastAsia="Times New Roman" w:cstheme="minorHAnsi"/>
        </w:rPr>
        <w:t xml:space="preserve"> Department may, at its election, deduct all or part of the Repayment Amount </w:t>
      </w:r>
      <w:r w:rsidR="006A2088" w:rsidRPr="003858C2">
        <w:rPr>
          <w:rFonts w:eastAsia="Times New Roman" w:cstheme="minorHAnsi"/>
        </w:rPr>
        <w:t>from subsequent payments of the Funding</w:t>
      </w:r>
      <w:r w:rsidR="001D6D41" w:rsidRPr="003858C2">
        <w:rPr>
          <w:rFonts w:eastAsia="Times New Roman" w:cstheme="minorHAnsi"/>
        </w:rPr>
        <w:t xml:space="preserve"> under this Agreement</w:t>
      </w:r>
      <w:r w:rsidR="006A2088" w:rsidRPr="003858C2">
        <w:rPr>
          <w:rFonts w:eastAsia="Times New Roman" w:cstheme="minorHAnsi"/>
        </w:rPr>
        <w:t>.</w:t>
      </w:r>
    </w:p>
    <w:p w14:paraId="4785E18A" w14:textId="1C9C77C3" w:rsidR="00C5090B" w:rsidRPr="003858C2" w:rsidRDefault="00C5090B" w:rsidP="00EF51AA">
      <w:pPr>
        <w:pStyle w:val="ListParagraph"/>
        <w:keepNext/>
        <w:numPr>
          <w:ilvl w:val="0"/>
          <w:numId w:val="4"/>
        </w:numPr>
        <w:spacing w:after="120" w:line="240" w:lineRule="auto"/>
        <w:contextualSpacing w:val="0"/>
        <w:outlineLvl w:val="1"/>
        <w:rPr>
          <w:rFonts w:eastAsia="Times New Roman" w:cstheme="minorHAnsi"/>
          <w:b/>
          <w:bCs/>
          <w:color w:val="000000" w:themeColor="text1"/>
        </w:rPr>
      </w:pPr>
      <w:bookmarkStart w:id="8" w:name="_Ref132113549"/>
      <w:r w:rsidRPr="003858C2">
        <w:rPr>
          <w:rFonts w:eastAsia="Times New Roman" w:cstheme="minorHAnsi"/>
          <w:b/>
          <w:bCs/>
          <w:color w:val="000000" w:themeColor="text1"/>
        </w:rPr>
        <w:t>Intellectual Property Rights</w:t>
      </w:r>
      <w:bookmarkEnd w:id="8"/>
    </w:p>
    <w:p w14:paraId="762A39F4" w14:textId="62924C3E" w:rsidR="003A1700" w:rsidRPr="00CC560C" w:rsidRDefault="003A1700" w:rsidP="004969C0">
      <w:pPr>
        <w:pStyle w:val="ListParagraph"/>
        <w:numPr>
          <w:ilvl w:val="1"/>
          <w:numId w:val="4"/>
        </w:numPr>
        <w:spacing w:after="120" w:line="240" w:lineRule="auto"/>
        <w:contextualSpacing w:val="0"/>
        <w:outlineLvl w:val="1"/>
        <w:rPr>
          <w:rFonts w:eastAsia="Times New Roman" w:cstheme="minorHAnsi"/>
        </w:rPr>
      </w:pPr>
      <w:r w:rsidRPr="003858C2">
        <w:rPr>
          <w:rFonts w:eastAsia="Times New Roman" w:cstheme="minorHAnsi"/>
          <w:bCs/>
          <w:color w:val="000000" w:themeColor="text1"/>
        </w:rPr>
        <w:t xml:space="preserve">Nothing in </w:t>
      </w:r>
      <w:r w:rsidRPr="00CC560C">
        <w:rPr>
          <w:rFonts w:eastAsia="Times New Roman" w:cstheme="minorHAnsi"/>
        </w:rPr>
        <w:t xml:space="preserve">this Agreement affects the ownership of Intellectual Property Rights in Material produced </w:t>
      </w:r>
      <w:r w:rsidR="00490F24" w:rsidRPr="00CC560C">
        <w:rPr>
          <w:rFonts w:eastAsia="Times New Roman" w:cstheme="minorHAnsi"/>
        </w:rPr>
        <w:t xml:space="preserve">by either Party (or the Fellow) </w:t>
      </w:r>
      <w:r w:rsidRPr="00CC560C">
        <w:rPr>
          <w:rFonts w:eastAsia="Times New Roman" w:cstheme="minorHAnsi"/>
        </w:rPr>
        <w:t>prior to, or independently of, this Agreement.</w:t>
      </w:r>
    </w:p>
    <w:p w14:paraId="71AEC650" w14:textId="630060E7" w:rsidR="00E15E06" w:rsidRPr="00CC560C" w:rsidRDefault="00443EA1" w:rsidP="004969C0">
      <w:pPr>
        <w:pStyle w:val="ListParagraph"/>
        <w:numPr>
          <w:ilvl w:val="1"/>
          <w:numId w:val="4"/>
        </w:numPr>
        <w:spacing w:after="120" w:line="240" w:lineRule="auto"/>
        <w:contextualSpacing w:val="0"/>
        <w:outlineLvl w:val="1"/>
        <w:rPr>
          <w:rFonts w:eastAsia="Times New Roman" w:cstheme="minorHAnsi"/>
        </w:rPr>
      </w:pPr>
      <w:r w:rsidRPr="00CC560C">
        <w:rPr>
          <w:rFonts w:eastAsia="Times New Roman" w:cstheme="minorHAnsi"/>
        </w:rPr>
        <w:t>Subject to</w:t>
      </w:r>
      <w:r w:rsidR="008A1F24" w:rsidRPr="00CC560C">
        <w:rPr>
          <w:rFonts w:eastAsia="Times New Roman" w:cstheme="minorHAnsi"/>
        </w:rPr>
        <w:t xml:space="preserve"> clause</w:t>
      </w:r>
      <w:r w:rsidR="00427F19">
        <w:rPr>
          <w:rFonts w:eastAsia="Times New Roman" w:cstheme="minorHAnsi"/>
        </w:rPr>
        <w:t> </w:t>
      </w:r>
      <w:r w:rsidR="00427F19">
        <w:rPr>
          <w:rFonts w:eastAsia="Times New Roman" w:cstheme="minorHAnsi"/>
        </w:rPr>
        <w:fldChar w:fldCharType="begin"/>
      </w:r>
      <w:r w:rsidR="00427F19">
        <w:rPr>
          <w:rFonts w:eastAsia="Times New Roman" w:cstheme="minorHAnsi"/>
        </w:rPr>
        <w:instrText xml:space="preserve"> REF _Ref132109952 \r \h </w:instrText>
      </w:r>
      <w:r w:rsidR="00427F19">
        <w:rPr>
          <w:rFonts w:eastAsia="Times New Roman" w:cstheme="minorHAnsi"/>
        </w:rPr>
      </w:r>
      <w:r w:rsidR="00427F19">
        <w:rPr>
          <w:rFonts w:eastAsia="Times New Roman" w:cstheme="minorHAnsi"/>
        </w:rPr>
        <w:fldChar w:fldCharType="separate"/>
      </w:r>
      <w:r w:rsidR="00306D75">
        <w:rPr>
          <w:rFonts w:eastAsia="Times New Roman" w:cstheme="minorHAnsi"/>
        </w:rPr>
        <w:t>6.3</w:t>
      </w:r>
      <w:r w:rsidR="00427F19">
        <w:rPr>
          <w:rFonts w:eastAsia="Times New Roman" w:cstheme="minorHAnsi"/>
        </w:rPr>
        <w:fldChar w:fldCharType="end"/>
      </w:r>
      <w:r w:rsidRPr="00CC560C">
        <w:rPr>
          <w:rFonts w:eastAsia="Times New Roman" w:cstheme="minorHAnsi"/>
        </w:rPr>
        <w:t>, t</w:t>
      </w:r>
      <w:r w:rsidR="00E15E06" w:rsidRPr="00CC560C">
        <w:rPr>
          <w:rFonts w:eastAsia="Times New Roman" w:cstheme="minorHAnsi"/>
        </w:rPr>
        <w:t xml:space="preserve">he Department hereby expressly disclaims any legal or equitable interest in </w:t>
      </w:r>
      <w:r w:rsidRPr="00CC560C">
        <w:rPr>
          <w:rFonts w:eastAsia="Times New Roman" w:cstheme="minorHAnsi"/>
        </w:rPr>
        <w:t>Project Material</w:t>
      </w:r>
      <w:r w:rsidR="00E15E06" w:rsidRPr="00CC560C">
        <w:rPr>
          <w:rFonts w:eastAsia="Times New Roman" w:cstheme="minorHAnsi"/>
        </w:rPr>
        <w:t>.</w:t>
      </w:r>
    </w:p>
    <w:p w14:paraId="2BD080ED" w14:textId="3267203C" w:rsidR="00443EA1" w:rsidRPr="003858C2" w:rsidRDefault="00443EA1" w:rsidP="004969C0">
      <w:pPr>
        <w:pStyle w:val="ListParagraph"/>
        <w:numPr>
          <w:ilvl w:val="1"/>
          <w:numId w:val="4"/>
        </w:numPr>
        <w:spacing w:after="120" w:line="240" w:lineRule="auto"/>
        <w:contextualSpacing w:val="0"/>
        <w:outlineLvl w:val="1"/>
        <w:rPr>
          <w:rFonts w:eastAsia="Times New Roman" w:cstheme="minorHAnsi"/>
          <w:bCs/>
          <w:color w:val="000000" w:themeColor="text1"/>
        </w:rPr>
      </w:pPr>
      <w:bookmarkStart w:id="9" w:name="_Ref132109952"/>
      <w:r w:rsidRPr="00CC560C">
        <w:rPr>
          <w:rFonts w:eastAsia="Times New Roman" w:cstheme="minorHAnsi"/>
        </w:rPr>
        <w:t>Intellectual Property</w:t>
      </w:r>
      <w:r w:rsidRPr="003858C2">
        <w:rPr>
          <w:rFonts w:eastAsia="Times New Roman" w:cstheme="minorHAnsi"/>
          <w:bCs/>
          <w:color w:val="000000" w:themeColor="text1"/>
        </w:rPr>
        <w:t xml:space="preserve"> Rights in </w:t>
      </w:r>
      <w:r w:rsidR="00862DDB" w:rsidRPr="003858C2">
        <w:rPr>
          <w:rFonts w:eastAsia="Times New Roman" w:cstheme="minorHAnsi"/>
          <w:bCs/>
          <w:color w:val="000000" w:themeColor="text1"/>
        </w:rPr>
        <w:t xml:space="preserve">the Fellowship Report or </w:t>
      </w:r>
      <w:r w:rsidR="0089220B" w:rsidRPr="003858C2">
        <w:rPr>
          <w:rFonts w:eastAsia="Times New Roman" w:cstheme="minorHAnsi"/>
          <w:bCs/>
          <w:color w:val="000000" w:themeColor="text1"/>
        </w:rPr>
        <w:t xml:space="preserve">any </w:t>
      </w:r>
      <w:r w:rsidR="00720A5E" w:rsidRPr="003858C2">
        <w:rPr>
          <w:rFonts w:eastAsia="Times New Roman" w:cstheme="minorHAnsi"/>
          <w:bCs/>
          <w:color w:val="000000" w:themeColor="text1"/>
        </w:rPr>
        <w:t xml:space="preserve">other </w:t>
      </w:r>
      <w:r w:rsidR="000632B3" w:rsidRPr="003858C2">
        <w:rPr>
          <w:rFonts w:eastAsia="Times New Roman" w:cstheme="minorHAnsi"/>
          <w:bCs/>
          <w:color w:val="000000" w:themeColor="text1"/>
        </w:rPr>
        <w:t>r</w:t>
      </w:r>
      <w:r w:rsidRPr="003858C2">
        <w:rPr>
          <w:rFonts w:eastAsia="Times New Roman" w:cstheme="minorHAnsi"/>
          <w:bCs/>
          <w:color w:val="000000" w:themeColor="text1"/>
        </w:rPr>
        <w:t>eport</w:t>
      </w:r>
      <w:r w:rsidR="0089220B" w:rsidRPr="003858C2">
        <w:rPr>
          <w:rFonts w:eastAsia="Times New Roman" w:cstheme="minorHAnsi"/>
          <w:bCs/>
          <w:color w:val="000000" w:themeColor="text1"/>
        </w:rPr>
        <w:t>s</w:t>
      </w:r>
      <w:r w:rsidR="00862DDB" w:rsidRPr="003858C2">
        <w:rPr>
          <w:rFonts w:eastAsia="Times New Roman" w:cstheme="minorHAnsi"/>
          <w:bCs/>
          <w:color w:val="000000" w:themeColor="text1"/>
        </w:rPr>
        <w:t xml:space="preserve"> provided under this Agreement</w:t>
      </w:r>
      <w:r w:rsidR="00490F24" w:rsidRPr="003858C2">
        <w:rPr>
          <w:rFonts w:eastAsia="Times New Roman" w:cstheme="minorHAnsi"/>
          <w:bCs/>
          <w:color w:val="000000" w:themeColor="text1"/>
        </w:rPr>
        <w:t xml:space="preserve"> </w:t>
      </w:r>
      <w:r w:rsidR="00490F24" w:rsidRPr="003858C2">
        <w:rPr>
          <w:rFonts w:cstheme="minorHAnsi"/>
        </w:rPr>
        <w:t>(</w:t>
      </w:r>
      <w:r w:rsidR="00490F24" w:rsidRPr="003858C2">
        <w:rPr>
          <w:rFonts w:cstheme="minorHAnsi"/>
          <w:b/>
          <w:bCs/>
        </w:rPr>
        <w:t>Department IP</w:t>
      </w:r>
      <w:r w:rsidR="00490F24" w:rsidRPr="003858C2">
        <w:rPr>
          <w:rFonts w:cstheme="minorHAnsi"/>
        </w:rPr>
        <w:t xml:space="preserve">) </w:t>
      </w:r>
      <w:r w:rsidRPr="003858C2">
        <w:rPr>
          <w:rFonts w:eastAsia="Times New Roman" w:cstheme="minorHAnsi"/>
          <w:bCs/>
          <w:color w:val="000000" w:themeColor="text1"/>
        </w:rPr>
        <w:t>vest upon creation in the Department.</w:t>
      </w:r>
      <w:bookmarkEnd w:id="9"/>
    </w:p>
    <w:p w14:paraId="3CABA665" w14:textId="2A2BEB57" w:rsidR="00713AB4" w:rsidRPr="003858C2" w:rsidRDefault="00713AB4" w:rsidP="004969C0">
      <w:pPr>
        <w:pStyle w:val="ListParagraph"/>
        <w:numPr>
          <w:ilvl w:val="1"/>
          <w:numId w:val="4"/>
        </w:numPr>
        <w:spacing w:after="120" w:line="240" w:lineRule="auto"/>
        <w:contextualSpacing w:val="0"/>
        <w:outlineLvl w:val="1"/>
        <w:rPr>
          <w:rFonts w:eastAsia="Times New Roman" w:cstheme="minorHAnsi"/>
          <w:bCs/>
          <w:color w:val="000000" w:themeColor="text1"/>
        </w:rPr>
      </w:pPr>
      <w:bookmarkStart w:id="10" w:name="_Ref132109979"/>
      <w:r w:rsidRPr="003858C2">
        <w:rPr>
          <w:rFonts w:eastAsia="Times New Roman" w:cstheme="minorHAnsi"/>
          <w:bCs/>
          <w:color w:val="000000" w:themeColor="text1"/>
        </w:rPr>
        <w:t>The Recipient grants to the Department a</w:t>
      </w:r>
      <w:r w:rsidR="00490F24" w:rsidRPr="003858C2">
        <w:rPr>
          <w:rFonts w:eastAsia="Times New Roman" w:cstheme="minorHAnsi"/>
          <w:bCs/>
          <w:color w:val="000000" w:themeColor="text1"/>
        </w:rPr>
        <w:t>n irrevocable,</w:t>
      </w:r>
      <w:r w:rsidRPr="003858C2">
        <w:rPr>
          <w:rFonts w:eastAsia="Times New Roman" w:cstheme="minorHAnsi"/>
          <w:bCs/>
          <w:color w:val="000000" w:themeColor="text1"/>
        </w:rPr>
        <w:t xml:space="preserve"> perpetual, non-exclusive, </w:t>
      </w:r>
      <w:r w:rsidR="00490F24" w:rsidRPr="003858C2">
        <w:rPr>
          <w:rFonts w:eastAsia="Times New Roman" w:cstheme="minorHAnsi"/>
          <w:bCs/>
          <w:color w:val="000000" w:themeColor="text1"/>
        </w:rPr>
        <w:t xml:space="preserve">world-wide, </w:t>
      </w:r>
      <w:r w:rsidRPr="003858C2">
        <w:rPr>
          <w:rFonts w:eastAsia="Times New Roman" w:cstheme="minorHAnsi"/>
          <w:bCs/>
          <w:color w:val="000000" w:themeColor="text1"/>
        </w:rPr>
        <w:t xml:space="preserve">royalty-free licence (including right of sublicense) to use, adapt, </w:t>
      </w:r>
      <w:proofErr w:type="gramStart"/>
      <w:r w:rsidRPr="003858C2">
        <w:rPr>
          <w:rFonts w:eastAsia="Times New Roman" w:cstheme="minorHAnsi"/>
          <w:bCs/>
          <w:color w:val="000000" w:themeColor="text1"/>
        </w:rPr>
        <w:t>reproduce</w:t>
      </w:r>
      <w:proofErr w:type="gramEnd"/>
      <w:r w:rsidR="00490F24" w:rsidRPr="003858C2">
        <w:rPr>
          <w:rFonts w:eastAsia="Times New Roman" w:cstheme="minorHAnsi"/>
          <w:bCs/>
          <w:color w:val="000000" w:themeColor="text1"/>
        </w:rPr>
        <w:t xml:space="preserve"> and</w:t>
      </w:r>
      <w:r w:rsidRPr="003858C2">
        <w:rPr>
          <w:rFonts w:eastAsia="Times New Roman" w:cstheme="minorHAnsi"/>
          <w:bCs/>
          <w:color w:val="000000" w:themeColor="text1"/>
        </w:rPr>
        <w:t xml:space="preserve"> publish any photos and videos either:</w:t>
      </w:r>
      <w:bookmarkEnd w:id="10"/>
    </w:p>
    <w:p w14:paraId="201B53E6" w14:textId="140183F0" w:rsidR="00713AB4" w:rsidRPr="003858C2" w:rsidRDefault="00713AB4" w:rsidP="004969C0">
      <w:pPr>
        <w:pStyle w:val="ListParagraph"/>
        <w:numPr>
          <w:ilvl w:val="2"/>
          <w:numId w:val="4"/>
        </w:numPr>
        <w:spacing w:after="120" w:line="240" w:lineRule="auto"/>
        <w:contextualSpacing w:val="0"/>
        <w:outlineLvl w:val="1"/>
        <w:rPr>
          <w:rFonts w:eastAsia="Times New Roman" w:cstheme="minorHAnsi"/>
          <w:bCs/>
          <w:color w:val="000000" w:themeColor="text1"/>
        </w:rPr>
      </w:pPr>
      <w:r w:rsidRPr="003858C2">
        <w:rPr>
          <w:rFonts w:eastAsia="Times New Roman" w:cstheme="minorHAnsi"/>
          <w:bCs/>
          <w:color w:val="000000" w:themeColor="text1"/>
        </w:rPr>
        <w:t xml:space="preserve">comprised within Project </w:t>
      </w:r>
      <w:r w:rsidR="00490F24" w:rsidRPr="003858C2">
        <w:rPr>
          <w:rFonts w:eastAsia="Times New Roman" w:cstheme="minorHAnsi"/>
          <w:bCs/>
          <w:color w:val="000000" w:themeColor="text1"/>
        </w:rPr>
        <w:t>Intellectual Property Rights</w:t>
      </w:r>
      <w:r w:rsidRPr="003858C2">
        <w:rPr>
          <w:rFonts w:eastAsia="Times New Roman" w:cstheme="minorHAnsi"/>
          <w:bCs/>
          <w:color w:val="000000" w:themeColor="text1"/>
        </w:rPr>
        <w:t>; or</w:t>
      </w:r>
    </w:p>
    <w:p w14:paraId="334B199A" w14:textId="78AAD97B" w:rsidR="00713AB4" w:rsidRPr="003858C2" w:rsidRDefault="00713AB4" w:rsidP="004969C0">
      <w:pPr>
        <w:pStyle w:val="ListParagraph"/>
        <w:numPr>
          <w:ilvl w:val="2"/>
          <w:numId w:val="4"/>
        </w:numPr>
        <w:spacing w:after="120" w:line="240" w:lineRule="auto"/>
        <w:contextualSpacing w:val="0"/>
        <w:outlineLvl w:val="1"/>
        <w:rPr>
          <w:rFonts w:eastAsia="Times New Roman" w:cstheme="minorHAnsi"/>
          <w:bCs/>
          <w:color w:val="000000" w:themeColor="text1"/>
        </w:rPr>
      </w:pPr>
      <w:r w:rsidRPr="003858C2">
        <w:rPr>
          <w:rFonts w:eastAsia="Times New Roman" w:cstheme="minorHAnsi"/>
          <w:bCs/>
          <w:color w:val="000000" w:themeColor="text1"/>
        </w:rPr>
        <w:t>produced by or on behalf of the Recipient</w:t>
      </w:r>
      <w:r w:rsidR="00490F24" w:rsidRPr="003858C2">
        <w:rPr>
          <w:rFonts w:eastAsia="Times New Roman" w:cstheme="minorHAnsi"/>
          <w:bCs/>
          <w:color w:val="000000" w:themeColor="text1"/>
        </w:rPr>
        <w:t xml:space="preserve"> </w:t>
      </w:r>
      <w:r w:rsidRPr="003858C2">
        <w:rPr>
          <w:rFonts w:eastAsia="Times New Roman" w:cstheme="minorHAnsi"/>
          <w:bCs/>
          <w:color w:val="000000" w:themeColor="text1"/>
        </w:rPr>
        <w:t xml:space="preserve">for publicity or media </w:t>
      </w:r>
      <w:proofErr w:type="gramStart"/>
      <w:r w:rsidRPr="003858C2">
        <w:rPr>
          <w:rFonts w:eastAsia="Times New Roman" w:cstheme="minorHAnsi"/>
          <w:bCs/>
          <w:color w:val="000000" w:themeColor="text1"/>
        </w:rPr>
        <w:t>purposes;</w:t>
      </w:r>
      <w:proofErr w:type="gramEnd"/>
    </w:p>
    <w:p w14:paraId="2CD5A2D6" w14:textId="72C16290" w:rsidR="00713AB4" w:rsidRPr="003858C2" w:rsidRDefault="00713AB4" w:rsidP="00427F19">
      <w:pPr>
        <w:spacing w:after="120" w:line="240" w:lineRule="auto"/>
        <w:ind w:left="567" w:hanging="567"/>
        <w:outlineLvl w:val="1"/>
        <w:rPr>
          <w:rFonts w:eastAsia="Times New Roman" w:cstheme="minorHAnsi"/>
          <w:bCs/>
          <w:color w:val="000000" w:themeColor="text1"/>
        </w:rPr>
      </w:pPr>
      <w:r w:rsidRPr="003858C2">
        <w:rPr>
          <w:rFonts w:eastAsia="Times New Roman" w:cstheme="minorHAnsi"/>
          <w:bCs/>
          <w:color w:val="000000" w:themeColor="text1"/>
        </w:rPr>
        <w:tab/>
      </w:r>
      <w:r w:rsidR="00490F24" w:rsidRPr="003858C2">
        <w:rPr>
          <w:rFonts w:cstheme="minorHAnsi"/>
        </w:rPr>
        <w:t>(</w:t>
      </w:r>
      <w:r w:rsidR="00490F24" w:rsidRPr="003858C2">
        <w:rPr>
          <w:rFonts w:cstheme="minorHAnsi"/>
          <w:b/>
          <w:bCs/>
        </w:rPr>
        <w:t>Department Licence</w:t>
      </w:r>
      <w:r w:rsidR="00490F24" w:rsidRPr="003858C2">
        <w:rPr>
          <w:rFonts w:cstheme="minorHAnsi"/>
        </w:rPr>
        <w:t xml:space="preserve">) </w:t>
      </w:r>
      <w:r w:rsidRPr="003858C2">
        <w:rPr>
          <w:rFonts w:eastAsia="Times New Roman" w:cstheme="minorHAnsi"/>
          <w:bCs/>
          <w:color w:val="000000" w:themeColor="text1"/>
        </w:rPr>
        <w:t xml:space="preserve">for the </w:t>
      </w:r>
      <w:r w:rsidR="00490F24" w:rsidRPr="003858C2">
        <w:rPr>
          <w:rFonts w:eastAsia="Times New Roman" w:cstheme="minorHAnsi"/>
          <w:bCs/>
          <w:color w:val="000000" w:themeColor="text1"/>
        </w:rPr>
        <w:t>Department’s non-commercial</w:t>
      </w:r>
      <w:r w:rsidRPr="003858C2">
        <w:rPr>
          <w:rFonts w:eastAsia="Times New Roman" w:cstheme="minorHAnsi"/>
          <w:bCs/>
          <w:color w:val="000000" w:themeColor="text1"/>
        </w:rPr>
        <w:t xml:space="preserve"> purpose</w:t>
      </w:r>
      <w:r w:rsidR="00720A5E" w:rsidRPr="003858C2">
        <w:rPr>
          <w:rFonts w:eastAsia="Times New Roman" w:cstheme="minorHAnsi"/>
          <w:bCs/>
          <w:color w:val="000000" w:themeColor="text1"/>
        </w:rPr>
        <w:t>s</w:t>
      </w:r>
      <w:r w:rsidRPr="003858C2">
        <w:rPr>
          <w:rFonts w:eastAsia="Times New Roman" w:cstheme="minorHAnsi"/>
          <w:bCs/>
          <w:color w:val="000000" w:themeColor="text1"/>
        </w:rPr>
        <w:t>.</w:t>
      </w:r>
    </w:p>
    <w:p w14:paraId="739BD123" w14:textId="33C1120A" w:rsidR="00490F24" w:rsidRPr="003858C2" w:rsidRDefault="00490F24" w:rsidP="004969C0">
      <w:pPr>
        <w:pStyle w:val="ListParagraph"/>
        <w:numPr>
          <w:ilvl w:val="1"/>
          <w:numId w:val="4"/>
        </w:numPr>
        <w:spacing w:after="120" w:line="240" w:lineRule="auto"/>
        <w:contextualSpacing w:val="0"/>
        <w:outlineLvl w:val="1"/>
        <w:rPr>
          <w:rFonts w:eastAsia="Times New Roman" w:cstheme="minorHAnsi"/>
          <w:bCs/>
          <w:color w:val="000000" w:themeColor="text1"/>
        </w:rPr>
      </w:pPr>
      <w:r w:rsidRPr="003858C2">
        <w:rPr>
          <w:rFonts w:eastAsia="Times New Roman" w:cstheme="minorHAnsi"/>
          <w:bCs/>
          <w:color w:val="000000" w:themeColor="text1"/>
        </w:rPr>
        <w:t>The Recipient must do all things necessary (including obtaining consents) to ensure:</w:t>
      </w:r>
    </w:p>
    <w:p w14:paraId="3BB31F54" w14:textId="2D28B204" w:rsidR="00490F24" w:rsidRPr="003858C2" w:rsidRDefault="00490F24" w:rsidP="004969C0">
      <w:pPr>
        <w:pStyle w:val="ListParagraph"/>
        <w:numPr>
          <w:ilvl w:val="2"/>
          <w:numId w:val="4"/>
        </w:numPr>
        <w:spacing w:after="120" w:line="240" w:lineRule="auto"/>
        <w:contextualSpacing w:val="0"/>
        <w:outlineLvl w:val="1"/>
        <w:rPr>
          <w:rFonts w:eastAsia="Times New Roman" w:cstheme="minorHAnsi"/>
          <w:bCs/>
          <w:color w:val="000000" w:themeColor="text1"/>
        </w:rPr>
      </w:pPr>
      <w:r w:rsidRPr="003858C2">
        <w:rPr>
          <w:rFonts w:eastAsia="Times New Roman" w:cstheme="minorHAnsi"/>
          <w:bCs/>
          <w:color w:val="000000" w:themeColor="text1"/>
        </w:rPr>
        <w:t>the vesting of the Department IP in accordance with clause</w:t>
      </w:r>
      <w:r w:rsidR="00427F19">
        <w:rPr>
          <w:rFonts w:eastAsia="Times New Roman" w:cstheme="minorHAnsi"/>
          <w:bCs/>
          <w:color w:val="000000" w:themeColor="text1"/>
        </w:rPr>
        <w:t> </w:t>
      </w:r>
      <w:r w:rsidR="00427F19">
        <w:rPr>
          <w:rFonts w:eastAsia="Times New Roman" w:cstheme="minorHAnsi"/>
          <w:bCs/>
          <w:color w:val="000000" w:themeColor="text1"/>
        </w:rPr>
        <w:fldChar w:fldCharType="begin"/>
      </w:r>
      <w:r w:rsidR="00427F19">
        <w:rPr>
          <w:rFonts w:eastAsia="Times New Roman" w:cstheme="minorHAnsi"/>
          <w:bCs/>
          <w:color w:val="000000" w:themeColor="text1"/>
        </w:rPr>
        <w:instrText xml:space="preserve"> REF _Ref132109952 \r \h </w:instrText>
      </w:r>
      <w:r w:rsidR="00427F19">
        <w:rPr>
          <w:rFonts w:eastAsia="Times New Roman" w:cstheme="minorHAnsi"/>
          <w:bCs/>
          <w:color w:val="000000" w:themeColor="text1"/>
        </w:rPr>
      </w:r>
      <w:r w:rsidR="00427F19">
        <w:rPr>
          <w:rFonts w:eastAsia="Times New Roman" w:cstheme="minorHAnsi"/>
          <w:bCs/>
          <w:color w:val="000000" w:themeColor="text1"/>
        </w:rPr>
        <w:fldChar w:fldCharType="separate"/>
      </w:r>
      <w:r w:rsidR="00306D75">
        <w:rPr>
          <w:rFonts w:eastAsia="Times New Roman" w:cstheme="minorHAnsi"/>
          <w:bCs/>
          <w:color w:val="000000" w:themeColor="text1"/>
        </w:rPr>
        <w:t>6.3</w:t>
      </w:r>
      <w:r w:rsidR="00427F19">
        <w:rPr>
          <w:rFonts w:eastAsia="Times New Roman" w:cstheme="minorHAnsi"/>
          <w:bCs/>
          <w:color w:val="000000" w:themeColor="text1"/>
        </w:rPr>
        <w:fldChar w:fldCharType="end"/>
      </w:r>
      <w:r w:rsidRPr="003858C2">
        <w:rPr>
          <w:rFonts w:eastAsia="Times New Roman" w:cstheme="minorHAnsi"/>
          <w:bCs/>
          <w:color w:val="000000" w:themeColor="text1"/>
        </w:rPr>
        <w:t>; and</w:t>
      </w:r>
    </w:p>
    <w:p w14:paraId="61C5BDD8" w14:textId="3987D928" w:rsidR="00490F24" w:rsidRPr="003858C2" w:rsidRDefault="00490F24" w:rsidP="004969C0">
      <w:pPr>
        <w:pStyle w:val="ListParagraph"/>
        <w:numPr>
          <w:ilvl w:val="2"/>
          <w:numId w:val="4"/>
        </w:numPr>
        <w:spacing w:after="120" w:line="240" w:lineRule="auto"/>
        <w:contextualSpacing w:val="0"/>
        <w:outlineLvl w:val="1"/>
        <w:rPr>
          <w:rFonts w:eastAsia="Times New Roman" w:cstheme="minorHAnsi"/>
          <w:bCs/>
          <w:color w:val="000000" w:themeColor="text1"/>
        </w:rPr>
      </w:pPr>
      <w:r w:rsidRPr="003858C2">
        <w:rPr>
          <w:rFonts w:eastAsia="Times New Roman" w:cstheme="minorHAnsi"/>
          <w:bCs/>
          <w:color w:val="000000" w:themeColor="text1"/>
        </w:rPr>
        <w:t>the licensing of the Department Licence in accordance with clause</w:t>
      </w:r>
      <w:r w:rsidR="00427F19">
        <w:rPr>
          <w:rFonts w:eastAsia="Times New Roman" w:cstheme="minorHAnsi"/>
          <w:bCs/>
          <w:color w:val="000000" w:themeColor="text1"/>
        </w:rPr>
        <w:t> </w:t>
      </w:r>
      <w:r w:rsidR="00427F19">
        <w:rPr>
          <w:rFonts w:eastAsia="Times New Roman" w:cstheme="minorHAnsi"/>
          <w:bCs/>
          <w:color w:val="000000" w:themeColor="text1"/>
        </w:rPr>
        <w:fldChar w:fldCharType="begin"/>
      </w:r>
      <w:r w:rsidR="00427F19">
        <w:rPr>
          <w:rFonts w:eastAsia="Times New Roman" w:cstheme="minorHAnsi"/>
          <w:bCs/>
          <w:color w:val="000000" w:themeColor="text1"/>
        </w:rPr>
        <w:instrText xml:space="preserve"> REF _Ref132109979 \r \h </w:instrText>
      </w:r>
      <w:r w:rsidR="00427F19">
        <w:rPr>
          <w:rFonts w:eastAsia="Times New Roman" w:cstheme="minorHAnsi"/>
          <w:bCs/>
          <w:color w:val="000000" w:themeColor="text1"/>
        </w:rPr>
      </w:r>
      <w:r w:rsidR="00427F19">
        <w:rPr>
          <w:rFonts w:eastAsia="Times New Roman" w:cstheme="minorHAnsi"/>
          <w:bCs/>
          <w:color w:val="000000" w:themeColor="text1"/>
        </w:rPr>
        <w:fldChar w:fldCharType="separate"/>
      </w:r>
      <w:r w:rsidR="00306D75">
        <w:rPr>
          <w:rFonts w:eastAsia="Times New Roman" w:cstheme="minorHAnsi"/>
          <w:bCs/>
          <w:color w:val="000000" w:themeColor="text1"/>
        </w:rPr>
        <w:t>6.4</w:t>
      </w:r>
      <w:r w:rsidR="00427F19">
        <w:rPr>
          <w:rFonts w:eastAsia="Times New Roman" w:cstheme="minorHAnsi"/>
          <w:bCs/>
          <w:color w:val="000000" w:themeColor="text1"/>
        </w:rPr>
        <w:fldChar w:fldCharType="end"/>
      </w:r>
      <w:r w:rsidRPr="003858C2">
        <w:rPr>
          <w:rFonts w:eastAsia="Times New Roman" w:cstheme="minorHAnsi"/>
          <w:bCs/>
          <w:color w:val="000000" w:themeColor="text1"/>
        </w:rPr>
        <w:t>.</w:t>
      </w:r>
    </w:p>
    <w:p w14:paraId="1B0C2366" w14:textId="5014807C" w:rsidR="00713AB4" w:rsidRPr="003858C2" w:rsidRDefault="00713AB4" w:rsidP="004969C0">
      <w:pPr>
        <w:pStyle w:val="ListParagraph"/>
        <w:numPr>
          <w:ilvl w:val="1"/>
          <w:numId w:val="4"/>
        </w:numPr>
        <w:spacing w:after="120" w:line="240" w:lineRule="auto"/>
        <w:contextualSpacing w:val="0"/>
        <w:outlineLvl w:val="1"/>
        <w:rPr>
          <w:rFonts w:eastAsia="Times New Roman" w:cstheme="minorHAnsi"/>
          <w:bCs/>
          <w:color w:val="000000" w:themeColor="text1"/>
        </w:rPr>
      </w:pPr>
      <w:bookmarkStart w:id="11" w:name="_Ref132110006"/>
      <w:r w:rsidRPr="003858C2">
        <w:rPr>
          <w:rFonts w:eastAsia="Times New Roman" w:cstheme="minorHAnsi"/>
          <w:bCs/>
          <w:color w:val="000000" w:themeColor="text1"/>
        </w:rPr>
        <w:t xml:space="preserve">The Recipient expressly consents, and </w:t>
      </w:r>
      <w:r w:rsidR="00490F24" w:rsidRPr="003858C2">
        <w:rPr>
          <w:rFonts w:eastAsia="Times New Roman" w:cstheme="minorHAnsi"/>
          <w:bCs/>
          <w:color w:val="000000" w:themeColor="text1"/>
        </w:rPr>
        <w:t xml:space="preserve">must </w:t>
      </w:r>
      <w:r w:rsidRPr="003858C2">
        <w:rPr>
          <w:rFonts w:eastAsia="Times New Roman" w:cstheme="minorHAnsi"/>
          <w:bCs/>
          <w:color w:val="000000" w:themeColor="text1"/>
        </w:rPr>
        <w:t>ensure that its employees, including the Fellow, provide express written consent, to the exercise of rights by the Department as contemplated in clause</w:t>
      </w:r>
      <w:r w:rsidR="00427F19">
        <w:rPr>
          <w:rFonts w:eastAsia="Times New Roman" w:cstheme="minorHAnsi"/>
          <w:bCs/>
          <w:color w:val="000000" w:themeColor="text1"/>
        </w:rPr>
        <w:t> </w:t>
      </w:r>
      <w:r w:rsidR="00427F19">
        <w:rPr>
          <w:rFonts w:eastAsia="Times New Roman" w:cstheme="minorHAnsi"/>
          <w:bCs/>
          <w:color w:val="000000" w:themeColor="text1"/>
        </w:rPr>
        <w:fldChar w:fldCharType="begin"/>
      </w:r>
      <w:r w:rsidR="00427F19">
        <w:rPr>
          <w:rFonts w:eastAsia="Times New Roman" w:cstheme="minorHAnsi"/>
          <w:bCs/>
          <w:color w:val="000000" w:themeColor="text1"/>
        </w:rPr>
        <w:instrText xml:space="preserve"> REF _Ref132109979 \r \h </w:instrText>
      </w:r>
      <w:r w:rsidR="00427F19">
        <w:rPr>
          <w:rFonts w:eastAsia="Times New Roman" w:cstheme="minorHAnsi"/>
          <w:bCs/>
          <w:color w:val="000000" w:themeColor="text1"/>
        </w:rPr>
      </w:r>
      <w:r w:rsidR="00427F19">
        <w:rPr>
          <w:rFonts w:eastAsia="Times New Roman" w:cstheme="minorHAnsi"/>
          <w:bCs/>
          <w:color w:val="000000" w:themeColor="text1"/>
        </w:rPr>
        <w:fldChar w:fldCharType="separate"/>
      </w:r>
      <w:r w:rsidR="00306D75">
        <w:rPr>
          <w:rFonts w:eastAsia="Times New Roman" w:cstheme="minorHAnsi"/>
          <w:bCs/>
          <w:color w:val="000000" w:themeColor="text1"/>
        </w:rPr>
        <w:t>6.4</w:t>
      </w:r>
      <w:r w:rsidR="00427F19">
        <w:rPr>
          <w:rFonts w:eastAsia="Times New Roman" w:cstheme="minorHAnsi"/>
          <w:bCs/>
          <w:color w:val="000000" w:themeColor="text1"/>
        </w:rPr>
        <w:fldChar w:fldCharType="end"/>
      </w:r>
      <w:r w:rsidRPr="003858C2">
        <w:rPr>
          <w:rFonts w:eastAsia="Times New Roman" w:cstheme="minorHAnsi"/>
          <w:bCs/>
          <w:color w:val="000000" w:themeColor="text1"/>
        </w:rPr>
        <w:t>, in relation to the personal information and likeness of the Recipient and/or its employees comprised in any photos and videos.</w:t>
      </w:r>
      <w:bookmarkEnd w:id="11"/>
    </w:p>
    <w:p w14:paraId="3BB6BC13" w14:textId="3BE3E2CF" w:rsidR="00713AB4" w:rsidRPr="003858C2" w:rsidRDefault="00C07BBA" w:rsidP="004969C0">
      <w:pPr>
        <w:pStyle w:val="ListParagraph"/>
        <w:numPr>
          <w:ilvl w:val="1"/>
          <w:numId w:val="4"/>
        </w:numPr>
        <w:spacing w:after="120" w:line="240" w:lineRule="auto"/>
        <w:contextualSpacing w:val="0"/>
        <w:outlineLvl w:val="1"/>
        <w:rPr>
          <w:rFonts w:eastAsia="Times New Roman" w:cstheme="minorHAnsi"/>
          <w:bCs/>
          <w:color w:val="000000" w:themeColor="text1"/>
        </w:rPr>
      </w:pPr>
      <w:bookmarkStart w:id="12" w:name="_Ref132110007"/>
      <w:r w:rsidRPr="003858C2">
        <w:rPr>
          <w:rFonts w:eastAsia="Times New Roman" w:cstheme="minorHAnsi"/>
          <w:bCs/>
          <w:color w:val="000000" w:themeColor="text1"/>
        </w:rPr>
        <w:t xml:space="preserve">The Recipient </w:t>
      </w:r>
      <w:r w:rsidR="00720A5E" w:rsidRPr="003858C2">
        <w:rPr>
          <w:rFonts w:eastAsia="Times New Roman" w:cstheme="minorHAnsi"/>
          <w:bCs/>
          <w:color w:val="000000" w:themeColor="text1"/>
        </w:rPr>
        <w:t xml:space="preserve">must </w:t>
      </w:r>
      <w:r w:rsidRPr="003858C2">
        <w:rPr>
          <w:rFonts w:eastAsia="Times New Roman" w:cstheme="minorHAnsi"/>
          <w:bCs/>
          <w:color w:val="000000" w:themeColor="text1"/>
        </w:rPr>
        <w:t>use reasonable endeavours to obtain the express written consent of any other person or third party, to the exercise of rights by the Department as contemplated in clause</w:t>
      </w:r>
      <w:r w:rsidR="00427F19">
        <w:rPr>
          <w:rFonts w:eastAsia="Times New Roman" w:cstheme="minorHAnsi"/>
          <w:bCs/>
          <w:color w:val="000000" w:themeColor="text1"/>
        </w:rPr>
        <w:t> </w:t>
      </w:r>
      <w:r w:rsidR="00427F19">
        <w:rPr>
          <w:rFonts w:eastAsia="Times New Roman" w:cstheme="minorHAnsi"/>
          <w:bCs/>
          <w:color w:val="000000" w:themeColor="text1"/>
        </w:rPr>
        <w:fldChar w:fldCharType="begin"/>
      </w:r>
      <w:r w:rsidR="00427F19">
        <w:rPr>
          <w:rFonts w:eastAsia="Times New Roman" w:cstheme="minorHAnsi"/>
          <w:bCs/>
          <w:color w:val="000000" w:themeColor="text1"/>
        </w:rPr>
        <w:instrText xml:space="preserve"> REF _Ref132109979 \r \h </w:instrText>
      </w:r>
      <w:r w:rsidR="00427F19">
        <w:rPr>
          <w:rFonts w:eastAsia="Times New Roman" w:cstheme="minorHAnsi"/>
          <w:bCs/>
          <w:color w:val="000000" w:themeColor="text1"/>
        </w:rPr>
      </w:r>
      <w:r w:rsidR="00427F19">
        <w:rPr>
          <w:rFonts w:eastAsia="Times New Roman" w:cstheme="minorHAnsi"/>
          <w:bCs/>
          <w:color w:val="000000" w:themeColor="text1"/>
        </w:rPr>
        <w:fldChar w:fldCharType="separate"/>
      </w:r>
      <w:r w:rsidR="00306D75">
        <w:rPr>
          <w:rFonts w:eastAsia="Times New Roman" w:cstheme="minorHAnsi"/>
          <w:bCs/>
          <w:color w:val="000000" w:themeColor="text1"/>
        </w:rPr>
        <w:t>6.4</w:t>
      </w:r>
      <w:r w:rsidR="00427F19">
        <w:rPr>
          <w:rFonts w:eastAsia="Times New Roman" w:cstheme="minorHAnsi"/>
          <w:bCs/>
          <w:color w:val="000000" w:themeColor="text1"/>
        </w:rPr>
        <w:fldChar w:fldCharType="end"/>
      </w:r>
      <w:r w:rsidRPr="003858C2">
        <w:rPr>
          <w:rFonts w:eastAsia="Times New Roman" w:cstheme="minorHAnsi"/>
          <w:bCs/>
          <w:color w:val="000000" w:themeColor="text1"/>
        </w:rPr>
        <w:t>, in relation to the personal information and likeness of the other person or third party comprised in any photos and videos.</w:t>
      </w:r>
      <w:bookmarkEnd w:id="12"/>
    </w:p>
    <w:p w14:paraId="5102A4B9" w14:textId="2BA5EA1D" w:rsidR="00C07BBA" w:rsidRPr="003858C2" w:rsidRDefault="00B42857" w:rsidP="004969C0">
      <w:pPr>
        <w:pStyle w:val="ListParagraph"/>
        <w:numPr>
          <w:ilvl w:val="1"/>
          <w:numId w:val="4"/>
        </w:numPr>
        <w:spacing w:after="120" w:line="240" w:lineRule="auto"/>
        <w:contextualSpacing w:val="0"/>
        <w:outlineLvl w:val="1"/>
        <w:rPr>
          <w:rFonts w:eastAsia="Times New Roman" w:cstheme="minorHAnsi"/>
          <w:bCs/>
          <w:color w:val="000000" w:themeColor="text1"/>
        </w:rPr>
      </w:pPr>
      <w:r w:rsidRPr="003858C2">
        <w:rPr>
          <w:rFonts w:eastAsia="Times New Roman" w:cstheme="minorHAnsi"/>
          <w:bCs/>
          <w:color w:val="000000" w:themeColor="text1"/>
        </w:rPr>
        <w:t>Upon request by the Department, the Recipient must promptly provide copies of the express written consents obtained pursuant to clause</w:t>
      </w:r>
      <w:r w:rsidR="00427F19">
        <w:rPr>
          <w:rFonts w:eastAsia="Times New Roman" w:cstheme="minorHAnsi"/>
          <w:bCs/>
          <w:color w:val="000000" w:themeColor="text1"/>
        </w:rPr>
        <w:t xml:space="preserve">s </w:t>
      </w:r>
      <w:r w:rsidR="00427F19">
        <w:rPr>
          <w:rFonts w:eastAsia="Times New Roman" w:cstheme="minorHAnsi"/>
          <w:bCs/>
          <w:color w:val="000000" w:themeColor="text1"/>
        </w:rPr>
        <w:fldChar w:fldCharType="begin"/>
      </w:r>
      <w:r w:rsidR="00427F19">
        <w:rPr>
          <w:rFonts w:eastAsia="Times New Roman" w:cstheme="minorHAnsi"/>
          <w:bCs/>
          <w:color w:val="000000" w:themeColor="text1"/>
        </w:rPr>
        <w:instrText xml:space="preserve"> REF _Ref132110006 \r \h </w:instrText>
      </w:r>
      <w:r w:rsidR="00427F19">
        <w:rPr>
          <w:rFonts w:eastAsia="Times New Roman" w:cstheme="minorHAnsi"/>
          <w:bCs/>
          <w:color w:val="000000" w:themeColor="text1"/>
        </w:rPr>
      </w:r>
      <w:r w:rsidR="00427F19">
        <w:rPr>
          <w:rFonts w:eastAsia="Times New Roman" w:cstheme="minorHAnsi"/>
          <w:bCs/>
          <w:color w:val="000000" w:themeColor="text1"/>
        </w:rPr>
        <w:fldChar w:fldCharType="separate"/>
      </w:r>
      <w:r w:rsidR="00306D75">
        <w:rPr>
          <w:rFonts w:eastAsia="Times New Roman" w:cstheme="minorHAnsi"/>
          <w:bCs/>
          <w:color w:val="000000" w:themeColor="text1"/>
        </w:rPr>
        <w:t>6.6</w:t>
      </w:r>
      <w:r w:rsidR="00427F19">
        <w:rPr>
          <w:rFonts w:eastAsia="Times New Roman" w:cstheme="minorHAnsi"/>
          <w:bCs/>
          <w:color w:val="000000" w:themeColor="text1"/>
        </w:rPr>
        <w:fldChar w:fldCharType="end"/>
      </w:r>
      <w:r w:rsidR="00427F19">
        <w:rPr>
          <w:rFonts w:eastAsia="Times New Roman" w:cstheme="minorHAnsi"/>
          <w:bCs/>
          <w:color w:val="000000" w:themeColor="text1"/>
        </w:rPr>
        <w:t xml:space="preserve"> and </w:t>
      </w:r>
      <w:r w:rsidR="00427F19">
        <w:rPr>
          <w:rFonts w:eastAsia="Times New Roman" w:cstheme="minorHAnsi"/>
          <w:bCs/>
          <w:color w:val="000000" w:themeColor="text1"/>
        </w:rPr>
        <w:fldChar w:fldCharType="begin"/>
      </w:r>
      <w:r w:rsidR="00427F19">
        <w:rPr>
          <w:rFonts w:eastAsia="Times New Roman" w:cstheme="minorHAnsi"/>
          <w:bCs/>
          <w:color w:val="000000" w:themeColor="text1"/>
        </w:rPr>
        <w:instrText xml:space="preserve"> REF _Ref132110007 \r \h </w:instrText>
      </w:r>
      <w:r w:rsidR="00427F19">
        <w:rPr>
          <w:rFonts w:eastAsia="Times New Roman" w:cstheme="minorHAnsi"/>
          <w:bCs/>
          <w:color w:val="000000" w:themeColor="text1"/>
        </w:rPr>
      </w:r>
      <w:r w:rsidR="00427F19">
        <w:rPr>
          <w:rFonts w:eastAsia="Times New Roman" w:cstheme="minorHAnsi"/>
          <w:bCs/>
          <w:color w:val="000000" w:themeColor="text1"/>
        </w:rPr>
        <w:fldChar w:fldCharType="separate"/>
      </w:r>
      <w:r w:rsidR="00306D75">
        <w:rPr>
          <w:rFonts w:eastAsia="Times New Roman" w:cstheme="minorHAnsi"/>
          <w:bCs/>
          <w:color w:val="000000" w:themeColor="text1"/>
        </w:rPr>
        <w:t>6.7</w:t>
      </w:r>
      <w:r w:rsidR="00427F19">
        <w:rPr>
          <w:rFonts w:eastAsia="Times New Roman" w:cstheme="minorHAnsi"/>
          <w:bCs/>
          <w:color w:val="000000" w:themeColor="text1"/>
        </w:rPr>
        <w:fldChar w:fldCharType="end"/>
      </w:r>
      <w:r w:rsidRPr="003858C2">
        <w:rPr>
          <w:rFonts w:eastAsia="Times New Roman" w:cstheme="minorHAnsi"/>
          <w:bCs/>
          <w:color w:val="000000" w:themeColor="text1"/>
        </w:rPr>
        <w:t>.</w:t>
      </w:r>
    </w:p>
    <w:p w14:paraId="2911953A" w14:textId="42888045" w:rsidR="005C722D" w:rsidRPr="003858C2" w:rsidRDefault="00F3442C" w:rsidP="00EF51AA">
      <w:pPr>
        <w:pStyle w:val="ListParagraph"/>
        <w:keepNext/>
        <w:numPr>
          <w:ilvl w:val="0"/>
          <w:numId w:val="4"/>
        </w:numPr>
        <w:spacing w:after="120" w:line="240" w:lineRule="auto"/>
        <w:contextualSpacing w:val="0"/>
        <w:outlineLvl w:val="1"/>
        <w:rPr>
          <w:rFonts w:eastAsia="Times New Roman" w:cstheme="minorHAnsi"/>
          <w:b/>
          <w:bCs/>
          <w:color w:val="000000" w:themeColor="text1"/>
        </w:rPr>
      </w:pPr>
      <w:bookmarkStart w:id="13" w:name="_Ref132113559"/>
      <w:r w:rsidRPr="003858C2">
        <w:rPr>
          <w:rFonts w:eastAsia="Times New Roman" w:cstheme="minorHAnsi"/>
          <w:b/>
          <w:bCs/>
          <w:color w:val="000000" w:themeColor="text1"/>
        </w:rPr>
        <w:t>Acknowledgements</w:t>
      </w:r>
      <w:bookmarkEnd w:id="13"/>
    </w:p>
    <w:p w14:paraId="2296A40B" w14:textId="23A1984C" w:rsidR="00455BF8" w:rsidRPr="003858C2" w:rsidRDefault="00F3442C" w:rsidP="004969C0">
      <w:pPr>
        <w:pStyle w:val="ListParagraph"/>
        <w:numPr>
          <w:ilvl w:val="1"/>
          <w:numId w:val="4"/>
        </w:numPr>
        <w:spacing w:after="120" w:line="240" w:lineRule="auto"/>
        <w:contextualSpacing w:val="0"/>
        <w:outlineLvl w:val="1"/>
        <w:rPr>
          <w:rFonts w:eastAsia="Times New Roman" w:cstheme="minorHAnsi"/>
        </w:rPr>
      </w:pPr>
      <w:r w:rsidRPr="003858C2">
        <w:rPr>
          <w:rFonts w:eastAsia="Times New Roman" w:cstheme="minorHAnsi"/>
        </w:rPr>
        <w:t xml:space="preserve">The </w:t>
      </w:r>
      <w:r w:rsidR="00472890" w:rsidRPr="003858C2">
        <w:rPr>
          <w:rFonts w:eastAsia="Times New Roman" w:cstheme="minorHAnsi"/>
        </w:rPr>
        <w:t>Recipient</w:t>
      </w:r>
      <w:r w:rsidRPr="003858C2">
        <w:rPr>
          <w:rFonts w:eastAsia="Times New Roman" w:cstheme="minorHAnsi"/>
        </w:rPr>
        <w:t xml:space="preserve"> agrees to acknowledge the </w:t>
      </w:r>
      <w:r w:rsidR="00AD2524" w:rsidRPr="003858C2">
        <w:rPr>
          <w:rFonts w:eastAsia="Times New Roman" w:cstheme="minorHAnsi"/>
        </w:rPr>
        <w:t>Department’s</w:t>
      </w:r>
      <w:r w:rsidRPr="003858C2">
        <w:rPr>
          <w:rFonts w:eastAsia="Times New Roman" w:cstheme="minorHAnsi"/>
        </w:rPr>
        <w:t xml:space="preserve"> support in connection with this Agreement</w:t>
      </w:r>
      <w:r w:rsidR="00490F24" w:rsidRPr="003858C2">
        <w:rPr>
          <w:rFonts w:eastAsia="Times New Roman" w:cstheme="minorHAnsi"/>
        </w:rPr>
        <w:t xml:space="preserve"> by including </w:t>
      </w:r>
      <w:r w:rsidR="00490F24" w:rsidRPr="003858C2">
        <w:rPr>
          <w:rFonts w:cstheme="minorHAnsi"/>
        </w:rPr>
        <w:t>the following wording in the relevant Public Statements: “</w:t>
      </w:r>
      <w:r w:rsidR="00490F24" w:rsidRPr="003858C2">
        <w:rPr>
          <w:rFonts w:cstheme="minorHAnsi"/>
          <w:i/>
          <w:iCs/>
          <w:spacing w:val="-1"/>
        </w:rPr>
        <w:t>supported by the Queensland Government’s Cooper Hewitt Fellowship Program</w:t>
      </w:r>
      <w:r w:rsidR="00490F24" w:rsidRPr="003858C2">
        <w:rPr>
          <w:rFonts w:cstheme="minorHAnsi"/>
          <w:spacing w:val="-1"/>
        </w:rPr>
        <w:t>”</w:t>
      </w:r>
      <w:r w:rsidR="00455BF8" w:rsidRPr="003858C2">
        <w:rPr>
          <w:rFonts w:eastAsia="Times New Roman" w:cstheme="minorHAnsi"/>
        </w:rPr>
        <w:t>.</w:t>
      </w:r>
    </w:p>
    <w:p w14:paraId="082008E6" w14:textId="53BF3BB9" w:rsidR="00870673" w:rsidRPr="003858C2" w:rsidRDefault="00CC560C" w:rsidP="004969C0">
      <w:pPr>
        <w:pStyle w:val="ListParagraph"/>
        <w:numPr>
          <w:ilvl w:val="1"/>
          <w:numId w:val="4"/>
        </w:numPr>
        <w:spacing w:after="120" w:line="240" w:lineRule="auto"/>
        <w:contextualSpacing w:val="0"/>
        <w:outlineLvl w:val="1"/>
        <w:rPr>
          <w:rFonts w:eastAsia="Times New Roman" w:cstheme="minorHAnsi"/>
        </w:rPr>
      </w:pPr>
      <w:r>
        <w:rPr>
          <w:rFonts w:eastAsia="Times New Roman" w:cstheme="minorHAnsi"/>
        </w:rPr>
        <w:t>T</w:t>
      </w:r>
      <w:r w:rsidR="00455BF8" w:rsidRPr="003858C2">
        <w:rPr>
          <w:rFonts w:eastAsia="Times New Roman" w:cstheme="minorHAnsi"/>
        </w:rPr>
        <w:t xml:space="preserve">he </w:t>
      </w:r>
      <w:r w:rsidR="00AD2524" w:rsidRPr="003858C2">
        <w:rPr>
          <w:rFonts w:eastAsia="Times New Roman" w:cstheme="minorHAnsi"/>
        </w:rPr>
        <w:t>Department</w:t>
      </w:r>
      <w:r w:rsidR="00455BF8" w:rsidRPr="003858C2">
        <w:rPr>
          <w:rFonts w:eastAsia="Times New Roman" w:cstheme="minorHAnsi"/>
        </w:rPr>
        <w:t xml:space="preserve"> may </w:t>
      </w:r>
      <w:r w:rsidR="006B1AB6" w:rsidRPr="003858C2">
        <w:rPr>
          <w:rFonts w:eastAsia="Times New Roman" w:cstheme="minorHAnsi"/>
        </w:rPr>
        <w:t>public</w:t>
      </w:r>
      <w:r w:rsidR="00811E4C" w:rsidRPr="003858C2">
        <w:rPr>
          <w:rFonts w:eastAsia="Times New Roman" w:cstheme="minorHAnsi"/>
        </w:rPr>
        <w:t xml:space="preserve">ly </w:t>
      </w:r>
      <w:r w:rsidR="00455BF8" w:rsidRPr="003858C2">
        <w:rPr>
          <w:rFonts w:eastAsia="Times New Roman" w:cstheme="minorHAnsi"/>
        </w:rPr>
        <w:t xml:space="preserve">disclose the </w:t>
      </w:r>
      <w:r w:rsidR="00720A5E" w:rsidRPr="003858C2">
        <w:rPr>
          <w:rFonts w:eastAsia="Times New Roman" w:cstheme="minorHAnsi"/>
        </w:rPr>
        <w:t xml:space="preserve">details </w:t>
      </w:r>
      <w:r w:rsidR="00D736A3" w:rsidRPr="003858C2">
        <w:rPr>
          <w:rFonts w:eastAsia="Times New Roman" w:cstheme="minorHAnsi"/>
        </w:rPr>
        <w:t xml:space="preserve">of the </w:t>
      </w:r>
      <w:r w:rsidR="00472890" w:rsidRPr="003858C2">
        <w:rPr>
          <w:rFonts w:eastAsia="Times New Roman" w:cstheme="minorHAnsi"/>
        </w:rPr>
        <w:t>Recipient</w:t>
      </w:r>
      <w:r w:rsidR="00455BF8" w:rsidRPr="003858C2">
        <w:rPr>
          <w:rFonts w:eastAsia="Times New Roman" w:cstheme="minorHAnsi"/>
        </w:rPr>
        <w:t xml:space="preserve">, </w:t>
      </w:r>
      <w:r w:rsidR="00C9045A" w:rsidRPr="003858C2">
        <w:rPr>
          <w:rFonts w:eastAsia="Times New Roman" w:cstheme="minorHAnsi"/>
        </w:rPr>
        <w:t>Fellow</w:t>
      </w:r>
      <w:r w:rsidR="0097741B" w:rsidRPr="003858C2">
        <w:rPr>
          <w:rFonts w:eastAsia="Times New Roman" w:cstheme="minorHAnsi"/>
        </w:rPr>
        <w:t>, Funding</w:t>
      </w:r>
      <w:r w:rsidR="00490F24" w:rsidRPr="003858C2">
        <w:rPr>
          <w:rFonts w:eastAsia="Times New Roman" w:cstheme="minorHAnsi"/>
        </w:rPr>
        <w:t xml:space="preserve">, the </w:t>
      </w:r>
      <w:proofErr w:type="gramStart"/>
      <w:r w:rsidR="00490F24" w:rsidRPr="003858C2">
        <w:rPr>
          <w:rFonts w:eastAsia="Times New Roman" w:cstheme="minorHAnsi"/>
        </w:rPr>
        <w:t>Agreement</w:t>
      </w:r>
      <w:proofErr w:type="gramEnd"/>
      <w:r w:rsidR="006B1AB6" w:rsidRPr="003858C2">
        <w:rPr>
          <w:rFonts w:eastAsia="Times New Roman" w:cstheme="minorHAnsi"/>
        </w:rPr>
        <w:t xml:space="preserve"> and the</w:t>
      </w:r>
      <w:r w:rsidR="0097741B" w:rsidRPr="003858C2">
        <w:rPr>
          <w:rFonts w:eastAsia="Times New Roman" w:cstheme="minorHAnsi"/>
        </w:rPr>
        <w:t xml:space="preserve"> general details of the Project, </w:t>
      </w:r>
      <w:r w:rsidR="00A0236C" w:rsidRPr="003858C2">
        <w:rPr>
          <w:rFonts w:eastAsia="Times New Roman" w:cstheme="minorHAnsi"/>
        </w:rPr>
        <w:t xml:space="preserve">subject to </w:t>
      </w:r>
      <w:r w:rsidR="00490F24" w:rsidRPr="003858C2">
        <w:rPr>
          <w:rFonts w:eastAsia="Times New Roman" w:cstheme="minorHAnsi"/>
        </w:rPr>
        <w:t>its obligations under clause</w:t>
      </w:r>
      <w:r w:rsidR="00427F19">
        <w:rPr>
          <w:rFonts w:eastAsia="Times New Roman" w:cstheme="minorHAnsi"/>
        </w:rPr>
        <w:t> </w:t>
      </w:r>
      <w:r w:rsidR="00427F19">
        <w:rPr>
          <w:rFonts w:eastAsia="Times New Roman" w:cstheme="minorHAnsi"/>
        </w:rPr>
        <w:fldChar w:fldCharType="begin"/>
      </w:r>
      <w:r w:rsidR="00427F19">
        <w:rPr>
          <w:rFonts w:eastAsia="Times New Roman" w:cstheme="minorHAnsi"/>
        </w:rPr>
        <w:instrText xml:space="preserve"> REF _Ref132110019 \r \h </w:instrText>
      </w:r>
      <w:r w:rsidR="00427F19">
        <w:rPr>
          <w:rFonts w:eastAsia="Times New Roman" w:cstheme="minorHAnsi"/>
        </w:rPr>
      </w:r>
      <w:r w:rsidR="00427F19">
        <w:rPr>
          <w:rFonts w:eastAsia="Times New Roman" w:cstheme="minorHAnsi"/>
        </w:rPr>
        <w:fldChar w:fldCharType="separate"/>
      </w:r>
      <w:r w:rsidR="00306D75">
        <w:rPr>
          <w:rFonts w:eastAsia="Times New Roman" w:cstheme="minorHAnsi"/>
        </w:rPr>
        <w:t>9</w:t>
      </w:r>
      <w:r w:rsidR="00427F19">
        <w:rPr>
          <w:rFonts w:eastAsia="Times New Roman" w:cstheme="minorHAnsi"/>
        </w:rPr>
        <w:fldChar w:fldCharType="end"/>
      </w:r>
      <w:r w:rsidR="00455BF8" w:rsidRPr="003858C2">
        <w:rPr>
          <w:rFonts w:eastAsia="Times New Roman" w:cstheme="minorHAnsi"/>
        </w:rPr>
        <w:t>.</w:t>
      </w:r>
    </w:p>
    <w:p w14:paraId="7141121E" w14:textId="44D4E565" w:rsidR="00490F24" w:rsidRPr="003858C2" w:rsidRDefault="00490F24" w:rsidP="004969C0">
      <w:pPr>
        <w:pStyle w:val="ListParagraph"/>
        <w:numPr>
          <w:ilvl w:val="1"/>
          <w:numId w:val="4"/>
        </w:numPr>
        <w:spacing w:after="120" w:line="240" w:lineRule="auto"/>
        <w:contextualSpacing w:val="0"/>
        <w:outlineLvl w:val="1"/>
        <w:rPr>
          <w:rFonts w:cstheme="minorHAnsi"/>
        </w:rPr>
      </w:pPr>
      <w:r w:rsidRPr="003858C2">
        <w:rPr>
          <w:rFonts w:cstheme="minorHAnsi"/>
          <w:spacing w:val="-1"/>
        </w:rPr>
        <w:t>Each</w:t>
      </w:r>
      <w:r w:rsidRPr="003858C2">
        <w:rPr>
          <w:rFonts w:cstheme="minorHAnsi"/>
          <w:spacing w:val="-7"/>
        </w:rPr>
        <w:t xml:space="preserve"> </w:t>
      </w:r>
      <w:r w:rsidRPr="003858C2">
        <w:rPr>
          <w:rFonts w:cstheme="minorHAnsi"/>
        </w:rPr>
        <w:t>Party</w:t>
      </w:r>
      <w:r w:rsidRPr="003858C2">
        <w:rPr>
          <w:rFonts w:cstheme="minorHAnsi"/>
          <w:spacing w:val="-4"/>
        </w:rPr>
        <w:t xml:space="preserve"> </w:t>
      </w:r>
      <w:r w:rsidRPr="003858C2">
        <w:rPr>
          <w:rFonts w:cstheme="minorHAnsi"/>
        </w:rPr>
        <w:t>agree</w:t>
      </w:r>
      <w:r w:rsidRPr="003858C2">
        <w:rPr>
          <w:rFonts w:cstheme="minorHAnsi"/>
          <w:spacing w:val="-6"/>
        </w:rPr>
        <w:t xml:space="preserve"> </w:t>
      </w:r>
      <w:r w:rsidRPr="003858C2">
        <w:rPr>
          <w:rFonts w:cstheme="minorHAnsi"/>
          <w:spacing w:val="-1"/>
        </w:rPr>
        <w:t>t</w:t>
      </w:r>
      <w:r w:rsidRPr="003858C2">
        <w:rPr>
          <w:rFonts w:cstheme="minorHAnsi"/>
        </w:rPr>
        <w:t>o</w:t>
      </w:r>
      <w:r w:rsidRPr="003858C2">
        <w:rPr>
          <w:rFonts w:cstheme="minorHAnsi"/>
          <w:spacing w:val="-5"/>
        </w:rPr>
        <w:t xml:space="preserve"> </w:t>
      </w:r>
      <w:r w:rsidRPr="003858C2">
        <w:rPr>
          <w:rFonts w:cstheme="minorHAnsi"/>
          <w:spacing w:val="-1"/>
        </w:rPr>
        <w:t>mak</w:t>
      </w:r>
      <w:r w:rsidRPr="003858C2">
        <w:rPr>
          <w:rFonts w:cstheme="minorHAnsi"/>
        </w:rPr>
        <w:t>e</w:t>
      </w:r>
      <w:r w:rsidRPr="003858C2">
        <w:rPr>
          <w:rFonts w:cstheme="minorHAnsi"/>
          <w:spacing w:val="-5"/>
        </w:rPr>
        <w:t xml:space="preserve"> </w:t>
      </w:r>
      <w:r w:rsidRPr="003858C2">
        <w:rPr>
          <w:rFonts w:cstheme="minorHAnsi"/>
          <w:spacing w:val="-1"/>
        </w:rPr>
        <w:t>thei</w:t>
      </w:r>
      <w:r w:rsidRPr="003858C2">
        <w:rPr>
          <w:rFonts w:cstheme="minorHAnsi"/>
        </w:rPr>
        <w:t>r</w:t>
      </w:r>
      <w:r w:rsidRPr="003858C2">
        <w:rPr>
          <w:rFonts w:cstheme="minorHAnsi"/>
          <w:spacing w:val="-6"/>
        </w:rPr>
        <w:t xml:space="preserve"> </w:t>
      </w:r>
      <w:r w:rsidRPr="003858C2">
        <w:rPr>
          <w:rFonts w:cstheme="minorHAnsi"/>
        </w:rPr>
        <w:t>officers</w:t>
      </w:r>
      <w:r w:rsidRPr="003858C2">
        <w:rPr>
          <w:rFonts w:cstheme="minorHAnsi"/>
          <w:spacing w:val="-4"/>
        </w:rPr>
        <w:t xml:space="preserve"> </w:t>
      </w:r>
      <w:r w:rsidRPr="003858C2">
        <w:rPr>
          <w:rFonts w:cstheme="minorHAnsi"/>
        </w:rPr>
        <w:t>available</w:t>
      </w:r>
      <w:r w:rsidRPr="003858C2">
        <w:rPr>
          <w:rFonts w:cstheme="minorHAnsi"/>
          <w:spacing w:val="-6"/>
        </w:rPr>
        <w:t xml:space="preserve"> </w:t>
      </w:r>
      <w:r w:rsidRPr="003858C2">
        <w:rPr>
          <w:rFonts w:cstheme="minorHAnsi"/>
        </w:rPr>
        <w:t>for</w:t>
      </w:r>
      <w:r w:rsidRPr="003858C2">
        <w:rPr>
          <w:rFonts w:cstheme="minorHAnsi"/>
          <w:spacing w:val="-1"/>
        </w:rPr>
        <w:t xml:space="preserve"> medi</w:t>
      </w:r>
      <w:r w:rsidRPr="003858C2">
        <w:rPr>
          <w:rFonts w:cstheme="minorHAnsi"/>
        </w:rPr>
        <w:t>a</w:t>
      </w:r>
      <w:r w:rsidRPr="003858C2">
        <w:rPr>
          <w:rFonts w:cstheme="minorHAnsi"/>
          <w:spacing w:val="-20"/>
        </w:rPr>
        <w:t xml:space="preserve"> </w:t>
      </w:r>
      <w:r w:rsidRPr="003858C2">
        <w:rPr>
          <w:rFonts w:cstheme="minorHAnsi"/>
        </w:rPr>
        <w:t xml:space="preserve">opportunities upon receipt of reasonable prior notice from </w:t>
      </w:r>
      <w:r w:rsidRPr="003858C2">
        <w:rPr>
          <w:rFonts w:eastAsia="Times New Roman" w:cstheme="minorHAnsi"/>
        </w:rPr>
        <w:t>the</w:t>
      </w:r>
      <w:r w:rsidRPr="003858C2">
        <w:rPr>
          <w:rFonts w:cstheme="minorHAnsi"/>
        </w:rPr>
        <w:t xml:space="preserve"> other Party.</w:t>
      </w:r>
    </w:p>
    <w:p w14:paraId="68610E45" w14:textId="32B5A3A8" w:rsidR="00490F24" w:rsidRPr="003858C2" w:rsidRDefault="00490F24" w:rsidP="004969C0">
      <w:pPr>
        <w:pStyle w:val="ListParagraph"/>
        <w:numPr>
          <w:ilvl w:val="1"/>
          <w:numId w:val="4"/>
        </w:numPr>
        <w:spacing w:after="120" w:line="240" w:lineRule="auto"/>
        <w:contextualSpacing w:val="0"/>
        <w:outlineLvl w:val="1"/>
        <w:rPr>
          <w:rFonts w:cstheme="minorHAnsi"/>
        </w:rPr>
      </w:pPr>
      <w:r w:rsidRPr="003858C2">
        <w:rPr>
          <w:rFonts w:cstheme="minorHAnsi"/>
          <w:spacing w:val="-1"/>
        </w:rPr>
        <w:t>Notwithstanding any other provision of this Agreement and unless otherwise notified by the Department, the Recipient must not make any Public Statement, announcement or publish any material about the success or otherwise of the Application or this Agreement, prior to a public announcement being made by either the Department or the relevant Minister.</w:t>
      </w:r>
    </w:p>
    <w:p w14:paraId="0E29112E" w14:textId="33CD2BF3" w:rsidR="00F3442C" w:rsidRPr="003858C2" w:rsidRDefault="00F3442C" w:rsidP="00EF51AA">
      <w:pPr>
        <w:pStyle w:val="ListParagraph"/>
        <w:keepNext/>
        <w:numPr>
          <w:ilvl w:val="0"/>
          <w:numId w:val="4"/>
        </w:numPr>
        <w:spacing w:after="120" w:line="240" w:lineRule="auto"/>
        <w:contextualSpacing w:val="0"/>
        <w:outlineLvl w:val="1"/>
        <w:rPr>
          <w:rFonts w:eastAsia="Times New Roman" w:cstheme="minorHAnsi"/>
          <w:b/>
          <w:bCs/>
          <w:color w:val="000000" w:themeColor="text1"/>
        </w:rPr>
      </w:pPr>
      <w:bookmarkStart w:id="14" w:name="_Ref132113564"/>
      <w:r w:rsidRPr="003858C2">
        <w:rPr>
          <w:rFonts w:eastAsia="Times New Roman" w:cstheme="minorHAnsi"/>
          <w:b/>
          <w:bCs/>
          <w:color w:val="000000" w:themeColor="text1"/>
        </w:rPr>
        <w:t>Privacy</w:t>
      </w:r>
      <w:bookmarkEnd w:id="14"/>
    </w:p>
    <w:p w14:paraId="5884C6AF" w14:textId="0DF6083A" w:rsidR="00F3442C" w:rsidRPr="003858C2" w:rsidRDefault="00876394" w:rsidP="004969C0">
      <w:pPr>
        <w:pStyle w:val="ListParagraph"/>
        <w:numPr>
          <w:ilvl w:val="1"/>
          <w:numId w:val="4"/>
        </w:numPr>
        <w:spacing w:after="120" w:line="240" w:lineRule="auto"/>
        <w:contextualSpacing w:val="0"/>
        <w:outlineLvl w:val="1"/>
        <w:rPr>
          <w:rFonts w:eastAsia="Times New Roman" w:cstheme="minorHAnsi"/>
        </w:rPr>
      </w:pPr>
      <w:r w:rsidRPr="00CC560C">
        <w:rPr>
          <w:rFonts w:eastAsia="Times New Roman" w:cstheme="minorHAnsi"/>
        </w:rPr>
        <w:t xml:space="preserve">When dealing with </w:t>
      </w:r>
      <w:r w:rsidRPr="00CC560C">
        <w:rPr>
          <w:rFonts w:eastAsia="Times New Roman" w:cstheme="minorHAnsi"/>
          <w:color w:val="000000" w:themeColor="text1"/>
        </w:rPr>
        <w:t>Personal</w:t>
      </w:r>
      <w:r w:rsidRPr="00CC560C">
        <w:rPr>
          <w:rFonts w:eastAsia="Times New Roman" w:cstheme="minorHAnsi"/>
        </w:rPr>
        <w:t xml:space="preserve"> Information in </w:t>
      </w:r>
      <w:r w:rsidR="00ED5D11" w:rsidRPr="00CC560C">
        <w:rPr>
          <w:rFonts w:eastAsia="Times New Roman" w:cstheme="minorHAnsi"/>
        </w:rPr>
        <w:t>performing their obligations</w:t>
      </w:r>
      <w:r w:rsidRPr="00CC560C">
        <w:rPr>
          <w:rFonts w:eastAsia="Times New Roman" w:cstheme="minorHAnsi"/>
        </w:rPr>
        <w:t xml:space="preserve">, the </w:t>
      </w:r>
      <w:r w:rsidR="009432CE" w:rsidRPr="00CC560C">
        <w:rPr>
          <w:rFonts w:eastAsia="Times New Roman" w:cstheme="minorHAnsi"/>
        </w:rPr>
        <w:t xml:space="preserve">Parties </w:t>
      </w:r>
      <w:r w:rsidRPr="00CC560C">
        <w:rPr>
          <w:rFonts w:eastAsia="Times New Roman" w:cstheme="minorHAnsi"/>
        </w:rPr>
        <w:t xml:space="preserve">agree not to do </w:t>
      </w:r>
      <w:r w:rsidRPr="003858C2">
        <w:rPr>
          <w:rFonts w:eastAsia="Times New Roman" w:cstheme="minorHAnsi"/>
        </w:rPr>
        <w:t>anything which</w:t>
      </w:r>
      <w:r w:rsidR="00490F24" w:rsidRPr="003858C2">
        <w:rPr>
          <w:rFonts w:eastAsia="Times New Roman" w:cstheme="minorHAnsi"/>
        </w:rPr>
        <w:t xml:space="preserve"> </w:t>
      </w:r>
      <w:r w:rsidRPr="003858C2">
        <w:rPr>
          <w:rFonts w:eastAsia="Times New Roman" w:cstheme="minorHAnsi"/>
        </w:rPr>
        <w:t>would be a breach of an</w:t>
      </w:r>
      <w:r w:rsidR="00490F24" w:rsidRPr="003858C2">
        <w:rPr>
          <w:rFonts w:eastAsia="Times New Roman" w:cstheme="minorHAnsi"/>
        </w:rPr>
        <w:t>y applicable privacy law, including an</w:t>
      </w:r>
      <w:r w:rsidRPr="003858C2">
        <w:rPr>
          <w:rFonts w:eastAsia="Times New Roman" w:cstheme="minorHAnsi"/>
        </w:rPr>
        <w:t xml:space="preserve"> </w:t>
      </w:r>
      <w:r w:rsidR="009432CE" w:rsidRPr="003858C2">
        <w:rPr>
          <w:rFonts w:eastAsia="Times New Roman" w:cstheme="minorHAnsi"/>
        </w:rPr>
        <w:t>Information</w:t>
      </w:r>
      <w:r w:rsidRPr="003858C2">
        <w:rPr>
          <w:rFonts w:eastAsia="Times New Roman" w:cstheme="minorHAnsi"/>
        </w:rPr>
        <w:t xml:space="preserve"> Privacy Principle</w:t>
      </w:r>
      <w:r w:rsidR="00F3442C" w:rsidRPr="003858C2">
        <w:rPr>
          <w:rFonts w:eastAsia="Times New Roman" w:cstheme="minorHAnsi"/>
        </w:rPr>
        <w:t>.</w:t>
      </w:r>
    </w:p>
    <w:p w14:paraId="5358D9AB" w14:textId="40765EC2" w:rsidR="00F3442C" w:rsidRPr="003858C2" w:rsidRDefault="00F3442C" w:rsidP="00EF51AA">
      <w:pPr>
        <w:pStyle w:val="ListParagraph"/>
        <w:keepNext/>
        <w:numPr>
          <w:ilvl w:val="0"/>
          <w:numId w:val="4"/>
        </w:numPr>
        <w:spacing w:after="120" w:line="240" w:lineRule="auto"/>
        <w:contextualSpacing w:val="0"/>
        <w:outlineLvl w:val="1"/>
        <w:rPr>
          <w:rFonts w:eastAsia="Times New Roman" w:cstheme="minorHAnsi"/>
          <w:b/>
          <w:bCs/>
          <w:color w:val="000000" w:themeColor="text1"/>
        </w:rPr>
      </w:pPr>
      <w:bookmarkStart w:id="15" w:name="_Ref132110019"/>
      <w:r w:rsidRPr="003858C2">
        <w:rPr>
          <w:rFonts w:eastAsia="Times New Roman" w:cstheme="minorHAnsi"/>
          <w:b/>
          <w:bCs/>
          <w:color w:val="000000" w:themeColor="text1"/>
        </w:rPr>
        <w:t>Confidentiality</w:t>
      </w:r>
      <w:bookmarkEnd w:id="15"/>
    </w:p>
    <w:p w14:paraId="12A34E24" w14:textId="5397CF38" w:rsidR="003A1700" w:rsidRPr="003858C2" w:rsidRDefault="003A1700" w:rsidP="004969C0">
      <w:pPr>
        <w:pStyle w:val="ListParagraph"/>
        <w:numPr>
          <w:ilvl w:val="1"/>
          <w:numId w:val="4"/>
        </w:numPr>
        <w:spacing w:after="120" w:line="240" w:lineRule="auto"/>
        <w:contextualSpacing w:val="0"/>
        <w:outlineLvl w:val="1"/>
        <w:rPr>
          <w:rFonts w:eastAsia="Times New Roman" w:cstheme="minorHAnsi"/>
        </w:rPr>
      </w:pPr>
      <w:bookmarkStart w:id="16" w:name="_Ref132110032"/>
      <w:r w:rsidRPr="003858C2">
        <w:rPr>
          <w:rFonts w:eastAsia="Times New Roman" w:cstheme="minorHAnsi"/>
        </w:rPr>
        <w:t>A Receiver of Confidential Information:</w:t>
      </w:r>
      <w:bookmarkEnd w:id="16"/>
    </w:p>
    <w:p w14:paraId="1DF96677" w14:textId="032AB181" w:rsidR="003A1700" w:rsidRPr="003858C2" w:rsidRDefault="003A1700" w:rsidP="004969C0">
      <w:pPr>
        <w:pStyle w:val="ListParagraph"/>
        <w:numPr>
          <w:ilvl w:val="2"/>
          <w:numId w:val="4"/>
        </w:numPr>
        <w:spacing w:after="120" w:line="240" w:lineRule="auto"/>
        <w:contextualSpacing w:val="0"/>
        <w:outlineLvl w:val="1"/>
        <w:rPr>
          <w:rFonts w:eastAsia="Times New Roman" w:cstheme="minorHAnsi"/>
        </w:rPr>
      </w:pPr>
      <w:r w:rsidRPr="003858C2">
        <w:rPr>
          <w:rFonts w:eastAsia="Times New Roman" w:cstheme="minorHAnsi"/>
        </w:rPr>
        <w:lastRenderedPageBreak/>
        <w:t xml:space="preserve">must not, without the prior </w:t>
      </w:r>
      <w:r w:rsidR="00720A5E" w:rsidRPr="003858C2">
        <w:rPr>
          <w:rFonts w:eastAsia="Times New Roman" w:cstheme="minorHAnsi"/>
        </w:rPr>
        <w:t xml:space="preserve">written </w:t>
      </w:r>
      <w:r w:rsidRPr="003858C2">
        <w:rPr>
          <w:rFonts w:eastAsia="Times New Roman" w:cstheme="minorHAnsi"/>
        </w:rPr>
        <w:t xml:space="preserve">approval of the Discloser, use, make public or disclose to any person any Confidential </w:t>
      </w:r>
      <w:proofErr w:type="gramStart"/>
      <w:r w:rsidRPr="003858C2">
        <w:rPr>
          <w:rFonts w:eastAsia="Times New Roman" w:cstheme="minorHAnsi"/>
        </w:rPr>
        <w:t>Information;</w:t>
      </w:r>
      <w:proofErr w:type="gramEnd"/>
    </w:p>
    <w:p w14:paraId="03DC9D3B" w14:textId="3253B1C5" w:rsidR="003A1700" w:rsidRPr="003858C2" w:rsidRDefault="003A1700" w:rsidP="004969C0">
      <w:pPr>
        <w:pStyle w:val="ListParagraph"/>
        <w:numPr>
          <w:ilvl w:val="2"/>
          <w:numId w:val="4"/>
        </w:numPr>
        <w:spacing w:after="120" w:line="240" w:lineRule="auto"/>
        <w:contextualSpacing w:val="0"/>
        <w:outlineLvl w:val="1"/>
        <w:rPr>
          <w:rFonts w:eastAsia="Times New Roman" w:cstheme="minorHAnsi"/>
        </w:rPr>
      </w:pPr>
      <w:r w:rsidRPr="003858C2">
        <w:rPr>
          <w:rFonts w:eastAsia="Times New Roman" w:cstheme="minorHAnsi"/>
        </w:rPr>
        <w:t>must immediately notify the Discloser if it becomes aware of any unauthorised use o</w:t>
      </w:r>
      <w:r w:rsidR="00862DDB" w:rsidRPr="003858C2">
        <w:rPr>
          <w:rFonts w:eastAsia="Times New Roman" w:cstheme="minorHAnsi"/>
        </w:rPr>
        <w:t>r</w:t>
      </w:r>
      <w:r w:rsidRPr="003858C2">
        <w:rPr>
          <w:rFonts w:eastAsia="Times New Roman" w:cstheme="minorHAnsi"/>
        </w:rPr>
        <w:t xml:space="preserve"> disclosure of the Confidential </w:t>
      </w:r>
      <w:proofErr w:type="gramStart"/>
      <w:r w:rsidRPr="003858C2">
        <w:rPr>
          <w:rFonts w:eastAsia="Times New Roman" w:cstheme="minorHAnsi"/>
        </w:rPr>
        <w:t>Information;</w:t>
      </w:r>
      <w:proofErr w:type="gramEnd"/>
    </w:p>
    <w:p w14:paraId="4188842D" w14:textId="0393BA4B" w:rsidR="003A1700" w:rsidRPr="003858C2" w:rsidRDefault="003A1700" w:rsidP="004969C0">
      <w:pPr>
        <w:pStyle w:val="ListParagraph"/>
        <w:numPr>
          <w:ilvl w:val="2"/>
          <w:numId w:val="4"/>
        </w:numPr>
        <w:spacing w:after="120" w:line="240" w:lineRule="auto"/>
        <w:contextualSpacing w:val="0"/>
        <w:outlineLvl w:val="1"/>
        <w:rPr>
          <w:rFonts w:eastAsia="Times New Roman" w:cstheme="minorHAnsi"/>
        </w:rPr>
      </w:pPr>
      <w:r w:rsidRPr="003858C2">
        <w:rPr>
          <w:rFonts w:eastAsia="Times New Roman" w:cstheme="minorHAnsi"/>
        </w:rPr>
        <w:t xml:space="preserve">must keep all Confidential Information in a secure location so that no unauthorised person is able to gain access to </w:t>
      </w:r>
      <w:proofErr w:type="gramStart"/>
      <w:r w:rsidRPr="003858C2">
        <w:rPr>
          <w:rFonts w:eastAsia="Times New Roman" w:cstheme="minorHAnsi"/>
        </w:rPr>
        <w:t>it;</w:t>
      </w:r>
      <w:proofErr w:type="gramEnd"/>
    </w:p>
    <w:p w14:paraId="2D437E7A" w14:textId="6132DB67" w:rsidR="003A1700" w:rsidRPr="003858C2" w:rsidRDefault="00490F24" w:rsidP="004969C0">
      <w:pPr>
        <w:pStyle w:val="ListParagraph"/>
        <w:numPr>
          <w:ilvl w:val="2"/>
          <w:numId w:val="4"/>
        </w:numPr>
        <w:spacing w:after="120" w:line="240" w:lineRule="auto"/>
        <w:contextualSpacing w:val="0"/>
        <w:outlineLvl w:val="1"/>
        <w:rPr>
          <w:rFonts w:eastAsia="Times New Roman" w:cstheme="minorHAnsi"/>
        </w:rPr>
      </w:pPr>
      <w:r w:rsidRPr="00CC560C">
        <w:rPr>
          <w:rFonts w:eastAsia="Times New Roman" w:cstheme="minorHAnsi"/>
        </w:rPr>
        <w:t>subject to clause</w:t>
      </w:r>
      <w:r w:rsidR="00427F19">
        <w:rPr>
          <w:rFonts w:eastAsia="Times New Roman" w:cstheme="minorHAnsi"/>
        </w:rPr>
        <w:t> </w:t>
      </w:r>
      <w:r w:rsidR="00427F19">
        <w:rPr>
          <w:rFonts w:eastAsia="Times New Roman" w:cstheme="minorHAnsi"/>
        </w:rPr>
        <w:fldChar w:fldCharType="begin"/>
      </w:r>
      <w:r w:rsidR="00427F19">
        <w:rPr>
          <w:rFonts w:eastAsia="Times New Roman" w:cstheme="minorHAnsi"/>
        </w:rPr>
        <w:instrText xml:space="preserve"> REF _Ref132110032 \r \h </w:instrText>
      </w:r>
      <w:r w:rsidR="00427F19">
        <w:rPr>
          <w:rFonts w:eastAsia="Times New Roman" w:cstheme="minorHAnsi"/>
        </w:rPr>
      </w:r>
      <w:r w:rsidR="00427F19">
        <w:rPr>
          <w:rFonts w:eastAsia="Times New Roman" w:cstheme="minorHAnsi"/>
        </w:rPr>
        <w:fldChar w:fldCharType="separate"/>
      </w:r>
      <w:r w:rsidR="00306D75">
        <w:rPr>
          <w:rFonts w:eastAsia="Times New Roman" w:cstheme="minorHAnsi"/>
        </w:rPr>
        <w:t>9.1</w:t>
      </w:r>
      <w:r w:rsidR="00427F19">
        <w:rPr>
          <w:rFonts w:eastAsia="Times New Roman" w:cstheme="minorHAnsi"/>
        </w:rPr>
        <w:fldChar w:fldCharType="end"/>
      </w:r>
      <w:r w:rsidR="00427F19">
        <w:rPr>
          <w:rFonts w:eastAsia="Times New Roman" w:cstheme="minorHAnsi"/>
        </w:rPr>
        <w:fldChar w:fldCharType="begin"/>
      </w:r>
      <w:r w:rsidR="00427F19">
        <w:rPr>
          <w:rFonts w:eastAsia="Times New Roman" w:cstheme="minorHAnsi"/>
        </w:rPr>
        <w:instrText xml:space="preserve"> REF _Ref132110038 \r \h </w:instrText>
      </w:r>
      <w:r w:rsidR="00427F19">
        <w:rPr>
          <w:rFonts w:eastAsia="Times New Roman" w:cstheme="minorHAnsi"/>
        </w:rPr>
      </w:r>
      <w:r w:rsidR="00427F19">
        <w:rPr>
          <w:rFonts w:eastAsia="Times New Roman" w:cstheme="minorHAnsi"/>
        </w:rPr>
        <w:fldChar w:fldCharType="separate"/>
      </w:r>
      <w:r w:rsidR="00306D75">
        <w:rPr>
          <w:rFonts w:eastAsia="Times New Roman" w:cstheme="minorHAnsi"/>
        </w:rPr>
        <w:t>(e)</w:t>
      </w:r>
      <w:r w:rsidR="00427F19">
        <w:rPr>
          <w:rFonts w:eastAsia="Times New Roman" w:cstheme="minorHAnsi"/>
        </w:rPr>
        <w:fldChar w:fldCharType="end"/>
      </w:r>
      <w:r w:rsidRPr="003858C2">
        <w:rPr>
          <w:rFonts w:cstheme="minorHAnsi"/>
        </w:rPr>
        <w:t xml:space="preserve">, </w:t>
      </w:r>
      <w:r w:rsidR="003A1700" w:rsidRPr="003858C2">
        <w:rPr>
          <w:rFonts w:eastAsia="Times New Roman" w:cstheme="minorHAnsi"/>
        </w:rPr>
        <w:t>may disclose Confidential Information only:</w:t>
      </w:r>
    </w:p>
    <w:p w14:paraId="1157D6C7" w14:textId="40E7F172" w:rsidR="003A1700" w:rsidRPr="003858C2" w:rsidRDefault="003A1700" w:rsidP="004969C0">
      <w:pPr>
        <w:pStyle w:val="ListParagraph"/>
        <w:numPr>
          <w:ilvl w:val="3"/>
          <w:numId w:val="4"/>
        </w:numPr>
        <w:spacing w:after="120" w:line="240" w:lineRule="auto"/>
        <w:contextualSpacing w:val="0"/>
        <w:outlineLvl w:val="1"/>
        <w:rPr>
          <w:rFonts w:eastAsia="Times New Roman" w:cstheme="minorHAnsi"/>
        </w:rPr>
      </w:pPr>
      <w:r w:rsidRPr="003858C2">
        <w:rPr>
          <w:rFonts w:eastAsia="Times New Roman" w:cstheme="minorHAnsi"/>
        </w:rPr>
        <w:t xml:space="preserve">to its </w:t>
      </w:r>
      <w:r w:rsidR="00490F24" w:rsidRPr="003858C2">
        <w:rPr>
          <w:rFonts w:eastAsia="Times New Roman" w:cstheme="minorHAnsi"/>
        </w:rPr>
        <w:t>P</w:t>
      </w:r>
      <w:r w:rsidRPr="003858C2">
        <w:rPr>
          <w:rFonts w:eastAsia="Times New Roman" w:cstheme="minorHAnsi"/>
        </w:rPr>
        <w:t xml:space="preserve">ersonnel who are aware that the Confidential Information is confidential and are subject to the same obligations of confidentiality as the Receiver and only to the extent necessary to exercise its rights and perform its obligations under this </w:t>
      </w:r>
      <w:proofErr w:type="gramStart"/>
      <w:r w:rsidRPr="003858C2">
        <w:rPr>
          <w:rFonts w:eastAsia="Times New Roman" w:cstheme="minorHAnsi"/>
        </w:rPr>
        <w:t>Agreement;</w:t>
      </w:r>
      <w:proofErr w:type="gramEnd"/>
      <w:r w:rsidRPr="003858C2">
        <w:rPr>
          <w:rFonts w:eastAsia="Times New Roman" w:cstheme="minorHAnsi"/>
        </w:rPr>
        <w:t xml:space="preserve"> </w:t>
      </w:r>
    </w:p>
    <w:p w14:paraId="71D75C91" w14:textId="2C2B8C8A" w:rsidR="003A1700" w:rsidRPr="003858C2" w:rsidRDefault="003A1700" w:rsidP="004969C0">
      <w:pPr>
        <w:pStyle w:val="ListParagraph"/>
        <w:numPr>
          <w:ilvl w:val="3"/>
          <w:numId w:val="4"/>
        </w:numPr>
        <w:spacing w:after="120" w:line="240" w:lineRule="auto"/>
        <w:contextualSpacing w:val="0"/>
        <w:outlineLvl w:val="1"/>
        <w:rPr>
          <w:rFonts w:eastAsia="Times New Roman" w:cstheme="minorHAnsi"/>
        </w:rPr>
      </w:pPr>
      <w:r w:rsidRPr="003858C2">
        <w:rPr>
          <w:rFonts w:eastAsia="Times New Roman" w:cstheme="minorHAnsi"/>
        </w:rPr>
        <w:t>to the extent required by law, provided that the Receiver use</w:t>
      </w:r>
      <w:r w:rsidR="008A1F24" w:rsidRPr="003858C2">
        <w:rPr>
          <w:rFonts w:eastAsia="Times New Roman" w:cstheme="minorHAnsi"/>
        </w:rPr>
        <w:t>s</w:t>
      </w:r>
      <w:r w:rsidRPr="003858C2">
        <w:rPr>
          <w:rFonts w:eastAsia="Times New Roman" w:cstheme="minorHAnsi"/>
        </w:rPr>
        <w:t xml:space="preserve"> its best endeavours to immediately notify the Discloser prior to the information being disclosed; </w:t>
      </w:r>
      <w:r w:rsidR="0039236C" w:rsidRPr="003858C2">
        <w:rPr>
          <w:rFonts w:eastAsia="Times New Roman" w:cstheme="minorHAnsi"/>
        </w:rPr>
        <w:t>and</w:t>
      </w:r>
    </w:p>
    <w:p w14:paraId="6E07236E" w14:textId="123543B5" w:rsidR="003A1700" w:rsidRPr="003858C2" w:rsidRDefault="003A1700" w:rsidP="004969C0">
      <w:pPr>
        <w:pStyle w:val="ListParagraph"/>
        <w:numPr>
          <w:ilvl w:val="3"/>
          <w:numId w:val="4"/>
        </w:numPr>
        <w:spacing w:after="120" w:line="240" w:lineRule="auto"/>
        <w:contextualSpacing w:val="0"/>
        <w:outlineLvl w:val="1"/>
        <w:rPr>
          <w:rFonts w:eastAsia="Times New Roman" w:cstheme="minorHAnsi"/>
        </w:rPr>
      </w:pPr>
      <w:r w:rsidRPr="003858C2">
        <w:rPr>
          <w:rFonts w:eastAsia="Times New Roman" w:cstheme="minorHAnsi"/>
        </w:rPr>
        <w:t>to the R</w:t>
      </w:r>
      <w:r w:rsidR="0039236C" w:rsidRPr="003858C2">
        <w:rPr>
          <w:rFonts w:eastAsia="Times New Roman" w:cstheme="minorHAnsi"/>
        </w:rPr>
        <w:t>eceiver’s professional advisers</w:t>
      </w:r>
      <w:r w:rsidR="00490F24" w:rsidRPr="003858C2">
        <w:rPr>
          <w:rFonts w:eastAsia="Times New Roman" w:cstheme="minorHAnsi"/>
        </w:rPr>
        <w:t xml:space="preserve"> </w:t>
      </w:r>
      <w:r w:rsidR="00490F24" w:rsidRPr="003858C2">
        <w:rPr>
          <w:rFonts w:cstheme="minorHAnsi"/>
        </w:rPr>
        <w:t xml:space="preserve">on a confidential and “need to know” </w:t>
      </w:r>
      <w:proofErr w:type="gramStart"/>
      <w:r w:rsidR="00490F24" w:rsidRPr="003858C2">
        <w:rPr>
          <w:rFonts w:cstheme="minorHAnsi"/>
        </w:rPr>
        <w:t>basis</w:t>
      </w:r>
      <w:r w:rsidR="007731E2" w:rsidRPr="003858C2">
        <w:rPr>
          <w:rFonts w:eastAsia="Times New Roman" w:cstheme="minorHAnsi"/>
        </w:rPr>
        <w:t>;</w:t>
      </w:r>
      <w:proofErr w:type="gramEnd"/>
    </w:p>
    <w:p w14:paraId="115E4E3F" w14:textId="60B09099" w:rsidR="00490F24" w:rsidRPr="003858C2" w:rsidRDefault="00490F24" w:rsidP="004969C0">
      <w:pPr>
        <w:pStyle w:val="ListParagraph"/>
        <w:numPr>
          <w:ilvl w:val="2"/>
          <w:numId w:val="4"/>
        </w:numPr>
        <w:spacing w:after="120" w:line="240" w:lineRule="auto"/>
        <w:contextualSpacing w:val="0"/>
        <w:outlineLvl w:val="1"/>
        <w:rPr>
          <w:rFonts w:cstheme="minorHAnsi"/>
        </w:rPr>
      </w:pPr>
      <w:bookmarkStart w:id="17" w:name="_Ref132110038"/>
      <w:r w:rsidRPr="003858C2">
        <w:rPr>
          <w:rFonts w:cstheme="minorHAnsi"/>
        </w:rPr>
        <w:t xml:space="preserve">where the Receiver is </w:t>
      </w:r>
      <w:r w:rsidRPr="00CC560C">
        <w:rPr>
          <w:rFonts w:eastAsia="Times New Roman" w:cstheme="minorHAnsi"/>
        </w:rPr>
        <w:t>the</w:t>
      </w:r>
      <w:r w:rsidRPr="003858C2">
        <w:rPr>
          <w:rFonts w:cstheme="minorHAnsi"/>
        </w:rPr>
        <w:t xml:space="preserve"> Department:</w:t>
      </w:r>
      <w:bookmarkEnd w:id="17"/>
    </w:p>
    <w:p w14:paraId="52EB8C5A" w14:textId="77777777" w:rsidR="00490F24" w:rsidRPr="00CC560C" w:rsidRDefault="00490F24" w:rsidP="004969C0">
      <w:pPr>
        <w:pStyle w:val="ListParagraph"/>
        <w:numPr>
          <w:ilvl w:val="3"/>
          <w:numId w:val="4"/>
        </w:numPr>
        <w:spacing w:after="120" w:line="240" w:lineRule="auto"/>
        <w:contextualSpacing w:val="0"/>
        <w:outlineLvl w:val="1"/>
        <w:rPr>
          <w:rFonts w:eastAsia="Times New Roman" w:cstheme="minorHAnsi"/>
        </w:rPr>
      </w:pPr>
      <w:r w:rsidRPr="003858C2">
        <w:rPr>
          <w:rFonts w:cstheme="minorHAnsi"/>
        </w:rPr>
        <w:t xml:space="preserve">to the </w:t>
      </w:r>
      <w:r w:rsidRPr="00CC560C">
        <w:rPr>
          <w:rFonts w:eastAsia="Times New Roman" w:cstheme="minorHAnsi"/>
        </w:rPr>
        <w:t xml:space="preserve">responsible Minister administering the Department and their personal and departmental </w:t>
      </w:r>
      <w:proofErr w:type="gramStart"/>
      <w:r w:rsidRPr="00CC560C">
        <w:rPr>
          <w:rFonts w:eastAsia="Times New Roman" w:cstheme="minorHAnsi"/>
        </w:rPr>
        <w:t>advisers;</w:t>
      </w:r>
      <w:proofErr w:type="gramEnd"/>
    </w:p>
    <w:p w14:paraId="31743203" w14:textId="77777777" w:rsidR="00490F24" w:rsidRPr="00CC560C" w:rsidRDefault="00490F24" w:rsidP="004969C0">
      <w:pPr>
        <w:pStyle w:val="ListParagraph"/>
        <w:numPr>
          <w:ilvl w:val="3"/>
          <w:numId w:val="4"/>
        </w:numPr>
        <w:spacing w:after="120" w:line="240" w:lineRule="auto"/>
        <w:contextualSpacing w:val="0"/>
        <w:outlineLvl w:val="1"/>
        <w:rPr>
          <w:rFonts w:eastAsia="Times New Roman" w:cstheme="minorHAnsi"/>
        </w:rPr>
      </w:pPr>
      <w:r w:rsidRPr="00CC560C">
        <w:rPr>
          <w:rFonts w:eastAsia="Times New Roman" w:cstheme="minorHAnsi"/>
        </w:rPr>
        <w:t>in response to a request by the Parliament to a Committee of the Parliament of the State of Queensland; or</w:t>
      </w:r>
    </w:p>
    <w:p w14:paraId="51AF6459" w14:textId="77777777" w:rsidR="00490F24" w:rsidRPr="003858C2" w:rsidRDefault="00490F24" w:rsidP="004969C0">
      <w:pPr>
        <w:pStyle w:val="ListParagraph"/>
        <w:numPr>
          <w:ilvl w:val="3"/>
          <w:numId w:val="4"/>
        </w:numPr>
        <w:spacing w:after="120" w:line="240" w:lineRule="auto"/>
        <w:contextualSpacing w:val="0"/>
        <w:outlineLvl w:val="1"/>
        <w:rPr>
          <w:rFonts w:cstheme="minorHAnsi"/>
        </w:rPr>
      </w:pPr>
      <w:r w:rsidRPr="00CC560C">
        <w:rPr>
          <w:rFonts w:eastAsia="Times New Roman" w:cstheme="minorHAnsi"/>
        </w:rPr>
        <w:t>where disclosure is required</w:t>
      </w:r>
      <w:r w:rsidRPr="003858C2">
        <w:rPr>
          <w:rFonts w:cstheme="minorHAnsi"/>
        </w:rPr>
        <w:t xml:space="preserve"> to be made in accordance with established governmental policies, procedures and for public accountability purposes; and</w:t>
      </w:r>
    </w:p>
    <w:p w14:paraId="22E71D70" w14:textId="47F7E33C" w:rsidR="003A1700" w:rsidRPr="003858C2" w:rsidRDefault="00720A5E" w:rsidP="004969C0">
      <w:pPr>
        <w:pStyle w:val="ListParagraph"/>
        <w:numPr>
          <w:ilvl w:val="2"/>
          <w:numId w:val="4"/>
        </w:numPr>
        <w:spacing w:after="120" w:line="240" w:lineRule="auto"/>
        <w:contextualSpacing w:val="0"/>
        <w:outlineLvl w:val="1"/>
        <w:rPr>
          <w:rFonts w:eastAsia="Times New Roman" w:cstheme="minorHAnsi"/>
        </w:rPr>
      </w:pPr>
      <w:r w:rsidRPr="003858C2">
        <w:rPr>
          <w:rFonts w:eastAsia="Times New Roman" w:cstheme="minorHAnsi"/>
        </w:rPr>
        <w:t xml:space="preserve">must </w:t>
      </w:r>
      <w:r w:rsidR="003A1700" w:rsidRPr="003858C2">
        <w:rPr>
          <w:rFonts w:eastAsia="Times New Roman" w:cstheme="minorHAnsi"/>
        </w:rPr>
        <w:t xml:space="preserve">ensure that </w:t>
      </w:r>
      <w:r w:rsidR="003A1700" w:rsidRPr="003858C2">
        <w:rPr>
          <w:rFonts w:cstheme="minorHAnsi"/>
        </w:rPr>
        <w:t>its</w:t>
      </w:r>
      <w:r w:rsidR="003A1700" w:rsidRPr="003858C2">
        <w:rPr>
          <w:rFonts w:eastAsia="Times New Roman" w:cstheme="minorHAnsi"/>
        </w:rPr>
        <w:t xml:space="preserve"> </w:t>
      </w:r>
      <w:r w:rsidRPr="003858C2">
        <w:rPr>
          <w:rFonts w:eastAsia="Times New Roman" w:cstheme="minorHAnsi"/>
        </w:rPr>
        <w:t>Personnel</w:t>
      </w:r>
      <w:r w:rsidR="003A1700" w:rsidRPr="003858C2">
        <w:rPr>
          <w:rFonts w:eastAsia="Times New Roman" w:cstheme="minorHAnsi"/>
        </w:rPr>
        <w:t xml:space="preserve"> comply with any obligations of confidentiality in relation to the Confidential Information and </w:t>
      </w:r>
      <w:r w:rsidRPr="003858C2">
        <w:rPr>
          <w:rFonts w:eastAsia="Times New Roman" w:cstheme="minorHAnsi"/>
        </w:rPr>
        <w:t xml:space="preserve">must </w:t>
      </w:r>
      <w:r w:rsidR="003A1700" w:rsidRPr="003858C2">
        <w:rPr>
          <w:rFonts w:eastAsia="Times New Roman" w:cstheme="minorHAnsi"/>
        </w:rPr>
        <w:t>enforce those obligations in case of breach.</w:t>
      </w:r>
    </w:p>
    <w:p w14:paraId="7A1B9A81" w14:textId="65FE416E" w:rsidR="00C5090B" w:rsidRPr="003858C2" w:rsidRDefault="00C5090B" w:rsidP="00EF51AA">
      <w:pPr>
        <w:pStyle w:val="ListParagraph"/>
        <w:keepNext/>
        <w:numPr>
          <w:ilvl w:val="0"/>
          <w:numId w:val="4"/>
        </w:numPr>
        <w:spacing w:after="120" w:line="240" w:lineRule="auto"/>
        <w:contextualSpacing w:val="0"/>
        <w:outlineLvl w:val="1"/>
        <w:rPr>
          <w:rFonts w:eastAsia="Times New Roman" w:cstheme="minorHAnsi"/>
          <w:b/>
          <w:bCs/>
          <w:color w:val="000000" w:themeColor="text1"/>
        </w:rPr>
      </w:pPr>
      <w:r w:rsidRPr="003858C2">
        <w:rPr>
          <w:rFonts w:eastAsia="Times New Roman" w:cstheme="minorHAnsi"/>
          <w:b/>
          <w:bCs/>
          <w:color w:val="000000" w:themeColor="text1"/>
        </w:rPr>
        <w:t xml:space="preserve">Dispute </w:t>
      </w:r>
      <w:proofErr w:type="gramStart"/>
      <w:r w:rsidRPr="003858C2">
        <w:rPr>
          <w:rFonts w:eastAsia="Times New Roman" w:cstheme="minorHAnsi"/>
          <w:b/>
          <w:bCs/>
          <w:color w:val="000000" w:themeColor="text1"/>
        </w:rPr>
        <w:t>resolution</w:t>
      </w:r>
      <w:proofErr w:type="gramEnd"/>
    </w:p>
    <w:p w14:paraId="1003512F" w14:textId="694BC816" w:rsidR="00C5090B" w:rsidRPr="00CC560C" w:rsidRDefault="00F50FF5" w:rsidP="004969C0">
      <w:pPr>
        <w:pStyle w:val="ListParagraph"/>
        <w:numPr>
          <w:ilvl w:val="1"/>
          <w:numId w:val="4"/>
        </w:numPr>
        <w:spacing w:after="120" w:line="240" w:lineRule="auto"/>
        <w:contextualSpacing w:val="0"/>
        <w:outlineLvl w:val="1"/>
        <w:rPr>
          <w:rFonts w:eastAsia="Times New Roman" w:cstheme="minorHAnsi"/>
          <w:color w:val="000000" w:themeColor="text1"/>
        </w:rPr>
      </w:pPr>
      <w:r w:rsidRPr="00CC560C">
        <w:rPr>
          <w:rFonts w:eastAsia="Times New Roman" w:cstheme="minorHAnsi"/>
          <w:color w:val="000000" w:themeColor="text1"/>
        </w:rPr>
        <w:t>Subject to clause</w:t>
      </w:r>
      <w:r w:rsidR="00427F19">
        <w:rPr>
          <w:rFonts w:eastAsia="Times New Roman" w:cstheme="minorHAnsi"/>
          <w:color w:val="000000" w:themeColor="text1"/>
        </w:rPr>
        <w:t> </w:t>
      </w:r>
      <w:r w:rsidR="00427F19">
        <w:rPr>
          <w:rFonts w:eastAsia="Times New Roman" w:cstheme="minorHAnsi"/>
          <w:color w:val="000000" w:themeColor="text1"/>
        </w:rPr>
        <w:fldChar w:fldCharType="begin"/>
      </w:r>
      <w:r w:rsidR="00427F19">
        <w:rPr>
          <w:rFonts w:eastAsia="Times New Roman" w:cstheme="minorHAnsi"/>
          <w:color w:val="000000" w:themeColor="text1"/>
        </w:rPr>
        <w:instrText xml:space="preserve"> REF _Ref132110055 \r \h </w:instrText>
      </w:r>
      <w:r w:rsidR="00427F19">
        <w:rPr>
          <w:rFonts w:eastAsia="Times New Roman" w:cstheme="minorHAnsi"/>
          <w:color w:val="000000" w:themeColor="text1"/>
        </w:rPr>
      </w:r>
      <w:r w:rsidR="00427F19">
        <w:rPr>
          <w:rFonts w:eastAsia="Times New Roman" w:cstheme="minorHAnsi"/>
          <w:color w:val="000000" w:themeColor="text1"/>
        </w:rPr>
        <w:fldChar w:fldCharType="separate"/>
      </w:r>
      <w:r w:rsidR="00306D75">
        <w:rPr>
          <w:rFonts w:eastAsia="Times New Roman" w:cstheme="minorHAnsi"/>
          <w:color w:val="000000" w:themeColor="text1"/>
        </w:rPr>
        <w:t>10.6</w:t>
      </w:r>
      <w:r w:rsidR="00427F19">
        <w:rPr>
          <w:rFonts w:eastAsia="Times New Roman" w:cstheme="minorHAnsi"/>
          <w:color w:val="000000" w:themeColor="text1"/>
        </w:rPr>
        <w:fldChar w:fldCharType="end"/>
      </w:r>
      <w:r w:rsidRPr="00CC560C">
        <w:rPr>
          <w:rFonts w:eastAsia="Times New Roman" w:cstheme="minorHAnsi"/>
          <w:color w:val="000000" w:themeColor="text1"/>
        </w:rPr>
        <w:t xml:space="preserve">, </w:t>
      </w:r>
      <w:r w:rsidR="00720A5E" w:rsidRPr="00CC560C">
        <w:rPr>
          <w:rFonts w:eastAsia="Times New Roman" w:cstheme="minorHAnsi"/>
          <w:color w:val="000000" w:themeColor="text1"/>
        </w:rPr>
        <w:t>the Parties must</w:t>
      </w:r>
      <w:r w:rsidRPr="00CC560C">
        <w:rPr>
          <w:rFonts w:eastAsia="Times New Roman" w:cstheme="minorHAnsi"/>
          <w:color w:val="000000" w:themeColor="text1"/>
        </w:rPr>
        <w:t xml:space="preserve"> adhere to the following procedure in relation to disputes arising from this Agreement, prior to the commencement of litigation or other external dispute resolution procedure</w:t>
      </w:r>
      <w:r w:rsidR="00C5090B" w:rsidRPr="00CC560C">
        <w:rPr>
          <w:rFonts w:eastAsia="Times New Roman" w:cstheme="minorHAnsi"/>
          <w:color w:val="000000" w:themeColor="text1"/>
        </w:rPr>
        <w:t>.</w:t>
      </w:r>
    </w:p>
    <w:p w14:paraId="10426D0F" w14:textId="4A53E0CB" w:rsidR="00D60283" w:rsidRPr="00CC560C" w:rsidRDefault="00D60283" w:rsidP="004969C0">
      <w:pPr>
        <w:pStyle w:val="ListParagraph"/>
        <w:numPr>
          <w:ilvl w:val="1"/>
          <w:numId w:val="4"/>
        </w:numPr>
        <w:spacing w:after="120" w:line="240" w:lineRule="auto"/>
        <w:contextualSpacing w:val="0"/>
        <w:outlineLvl w:val="1"/>
        <w:rPr>
          <w:rFonts w:eastAsia="Times New Roman" w:cstheme="minorHAnsi"/>
          <w:color w:val="000000" w:themeColor="text1"/>
        </w:rPr>
      </w:pPr>
      <w:r w:rsidRPr="00CC560C">
        <w:rPr>
          <w:rFonts w:eastAsia="Times New Roman" w:cstheme="minorHAnsi"/>
          <w:color w:val="000000" w:themeColor="text1"/>
        </w:rPr>
        <w:t>The Contact Officer for a party may notify the other in writing of the occurrence of a dispute (</w:t>
      </w:r>
      <w:r w:rsidRPr="00427F19">
        <w:rPr>
          <w:rFonts w:eastAsia="Times New Roman" w:cstheme="minorHAnsi"/>
          <w:b/>
          <w:bCs/>
          <w:color w:val="000000" w:themeColor="text1"/>
        </w:rPr>
        <w:t>Dispute Notice</w:t>
      </w:r>
      <w:r w:rsidRPr="00CC560C">
        <w:rPr>
          <w:rFonts w:eastAsia="Times New Roman" w:cstheme="minorHAnsi"/>
          <w:color w:val="000000" w:themeColor="text1"/>
        </w:rPr>
        <w:t>) and the Contact Officers will try to resolve the dispute through negotiation.</w:t>
      </w:r>
    </w:p>
    <w:p w14:paraId="5F5E816F" w14:textId="339D85FC" w:rsidR="00D60283" w:rsidRPr="00CC560C" w:rsidRDefault="00D60283" w:rsidP="004969C0">
      <w:pPr>
        <w:pStyle w:val="ListParagraph"/>
        <w:numPr>
          <w:ilvl w:val="1"/>
          <w:numId w:val="4"/>
        </w:numPr>
        <w:spacing w:after="120" w:line="240" w:lineRule="auto"/>
        <w:contextualSpacing w:val="0"/>
        <w:outlineLvl w:val="1"/>
        <w:rPr>
          <w:rFonts w:eastAsia="Times New Roman" w:cstheme="minorHAnsi"/>
        </w:rPr>
      </w:pPr>
      <w:bookmarkStart w:id="18" w:name="_Ref132110078"/>
      <w:r w:rsidRPr="00CC560C">
        <w:rPr>
          <w:rFonts w:eastAsia="Times New Roman" w:cstheme="minorHAnsi"/>
          <w:color w:val="000000" w:themeColor="text1"/>
        </w:rPr>
        <w:t>If the Contact Officers are unable to resolve the dispute within 15</w:t>
      </w:r>
      <w:r w:rsidR="00427F19">
        <w:rPr>
          <w:rFonts w:eastAsia="Times New Roman" w:cstheme="minorHAnsi"/>
          <w:color w:val="000000" w:themeColor="text1"/>
        </w:rPr>
        <w:t> </w:t>
      </w:r>
      <w:r w:rsidRPr="00CC560C">
        <w:rPr>
          <w:rFonts w:eastAsia="Times New Roman" w:cstheme="minorHAnsi"/>
          <w:color w:val="000000" w:themeColor="text1"/>
        </w:rPr>
        <w:t>Business Days from the receipt of the Dispute Notice,</w:t>
      </w:r>
      <w:r w:rsidRPr="00CC560C">
        <w:rPr>
          <w:rFonts w:eastAsia="Times New Roman" w:cstheme="minorHAnsi"/>
        </w:rPr>
        <w:t xml:space="preserve"> the dispute will be referred to:</w:t>
      </w:r>
      <w:bookmarkEnd w:id="18"/>
    </w:p>
    <w:p w14:paraId="479866E0" w14:textId="2BAD89FD" w:rsidR="00D60283" w:rsidRPr="00CC560C" w:rsidRDefault="00D60283" w:rsidP="004969C0">
      <w:pPr>
        <w:pStyle w:val="ListParagraph"/>
        <w:numPr>
          <w:ilvl w:val="2"/>
          <w:numId w:val="4"/>
        </w:numPr>
        <w:spacing w:after="120" w:line="240" w:lineRule="auto"/>
        <w:contextualSpacing w:val="0"/>
        <w:outlineLvl w:val="1"/>
        <w:rPr>
          <w:rFonts w:eastAsia="Times New Roman" w:cstheme="minorHAnsi"/>
          <w:color w:val="000000" w:themeColor="text1"/>
        </w:rPr>
      </w:pPr>
      <w:r w:rsidRPr="00CC560C">
        <w:rPr>
          <w:rFonts w:eastAsia="Times New Roman" w:cstheme="minorHAnsi"/>
        </w:rPr>
        <w:t xml:space="preserve">for </w:t>
      </w:r>
      <w:r w:rsidRPr="00CC560C">
        <w:rPr>
          <w:rFonts w:eastAsia="Times New Roman" w:cstheme="minorHAnsi"/>
          <w:color w:val="000000" w:themeColor="text1"/>
        </w:rPr>
        <w:t>the Recipient, the person holding the position of Chief Executive Officer (or equivalent); and</w:t>
      </w:r>
    </w:p>
    <w:p w14:paraId="32F242D8" w14:textId="71E685CD" w:rsidR="00D60283" w:rsidRPr="00CC560C" w:rsidRDefault="00D60283" w:rsidP="004969C0">
      <w:pPr>
        <w:pStyle w:val="ListParagraph"/>
        <w:numPr>
          <w:ilvl w:val="2"/>
          <w:numId w:val="4"/>
        </w:numPr>
        <w:spacing w:after="120" w:line="240" w:lineRule="auto"/>
        <w:contextualSpacing w:val="0"/>
        <w:outlineLvl w:val="1"/>
        <w:rPr>
          <w:rFonts w:eastAsia="Times New Roman" w:cstheme="minorHAnsi"/>
        </w:rPr>
      </w:pPr>
      <w:r w:rsidRPr="00CC560C">
        <w:rPr>
          <w:rFonts w:eastAsia="Times New Roman" w:cstheme="minorHAnsi"/>
          <w:color w:val="000000" w:themeColor="text1"/>
        </w:rPr>
        <w:t xml:space="preserve">for the Department, the Deputy Director </w:t>
      </w:r>
      <w:proofErr w:type="gramStart"/>
      <w:r w:rsidRPr="00CC560C">
        <w:rPr>
          <w:rFonts w:eastAsia="Times New Roman" w:cstheme="minorHAnsi"/>
          <w:color w:val="000000" w:themeColor="text1"/>
        </w:rPr>
        <w:t>General</w:t>
      </w:r>
      <w:proofErr w:type="gramEnd"/>
      <w:r w:rsidRPr="00CC560C">
        <w:rPr>
          <w:rFonts w:eastAsia="Times New Roman" w:cstheme="minorHAnsi"/>
          <w:color w:val="000000" w:themeColor="text1"/>
        </w:rPr>
        <w:t xml:space="preserve"> or the Director General of the Department, for resolutio</w:t>
      </w:r>
      <w:r w:rsidRPr="00CC560C">
        <w:rPr>
          <w:rFonts w:eastAsia="Times New Roman" w:cstheme="minorHAnsi"/>
        </w:rPr>
        <w:t>n.</w:t>
      </w:r>
    </w:p>
    <w:p w14:paraId="12FB1E88" w14:textId="2ED25D7B" w:rsidR="00D60283" w:rsidRPr="00CC560C" w:rsidRDefault="00D60283" w:rsidP="004969C0">
      <w:pPr>
        <w:pStyle w:val="ListParagraph"/>
        <w:numPr>
          <w:ilvl w:val="1"/>
          <w:numId w:val="4"/>
        </w:numPr>
        <w:spacing w:after="120" w:line="240" w:lineRule="auto"/>
        <w:contextualSpacing w:val="0"/>
        <w:outlineLvl w:val="1"/>
        <w:rPr>
          <w:rFonts w:eastAsia="Times New Roman" w:cstheme="minorHAnsi"/>
          <w:color w:val="000000" w:themeColor="text1"/>
        </w:rPr>
      </w:pPr>
      <w:r w:rsidRPr="00CC560C">
        <w:rPr>
          <w:rFonts w:eastAsia="Times New Roman" w:cstheme="minorHAnsi"/>
        </w:rPr>
        <w:t xml:space="preserve">If </w:t>
      </w:r>
      <w:r w:rsidRPr="00CC560C">
        <w:rPr>
          <w:rFonts w:eastAsia="Times New Roman" w:cstheme="minorHAnsi"/>
          <w:color w:val="000000" w:themeColor="text1"/>
        </w:rPr>
        <w:t>the dispute is not resolved within 15</w:t>
      </w:r>
      <w:r w:rsidR="00427F19">
        <w:rPr>
          <w:rFonts w:eastAsia="Times New Roman" w:cstheme="minorHAnsi"/>
          <w:color w:val="000000" w:themeColor="text1"/>
        </w:rPr>
        <w:t> </w:t>
      </w:r>
      <w:r w:rsidRPr="00CC560C">
        <w:rPr>
          <w:rFonts w:eastAsia="Times New Roman" w:cstheme="minorHAnsi"/>
          <w:color w:val="000000" w:themeColor="text1"/>
        </w:rPr>
        <w:t>Business Days after its referral to the representatives of each of the parties listed in clause</w:t>
      </w:r>
      <w:r w:rsidR="00427F19">
        <w:rPr>
          <w:rFonts w:eastAsia="Times New Roman" w:cstheme="minorHAnsi"/>
          <w:color w:val="000000" w:themeColor="text1"/>
        </w:rPr>
        <w:t> </w:t>
      </w:r>
      <w:r w:rsidR="00427F19">
        <w:rPr>
          <w:rFonts w:eastAsia="Times New Roman" w:cstheme="minorHAnsi"/>
          <w:color w:val="000000" w:themeColor="text1"/>
        </w:rPr>
        <w:fldChar w:fldCharType="begin"/>
      </w:r>
      <w:r w:rsidR="00427F19">
        <w:rPr>
          <w:rFonts w:eastAsia="Times New Roman" w:cstheme="minorHAnsi"/>
          <w:color w:val="000000" w:themeColor="text1"/>
        </w:rPr>
        <w:instrText xml:space="preserve"> REF _Ref132110078 \r \h </w:instrText>
      </w:r>
      <w:r w:rsidR="00427F19">
        <w:rPr>
          <w:rFonts w:eastAsia="Times New Roman" w:cstheme="minorHAnsi"/>
          <w:color w:val="000000" w:themeColor="text1"/>
        </w:rPr>
      </w:r>
      <w:r w:rsidR="00427F19">
        <w:rPr>
          <w:rFonts w:eastAsia="Times New Roman" w:cstheme="minorHAnsi"/>
          <w:color w:val="000000" w:themeColor="text1"/>
        </w:rPr>
        <w:fldChar w:fldCharType="separate"/>
      </w:r>
      <w:r w:rsidR="00306D75">
        <w:rPr>
          <w:rFonts w:eastAsia="Times New Roman" w:cstheme="minorHAnsi"/>
          <w:color w:val="000000" w:themeColor="text1"/>
        </w:rPr>
        <w:t>10.3</w:t>
      </w:r>
      <w:r w:rsidR="00427F19">
        <w:rPr>
          <w:rFonts w:eastAsia="Times New Roman" w:cstheme="minorHAnsi"/>
          <w:color w:val="000000" w:themeColor="text1"/>
        </w:rPr>
        <w:fldChar w:fldCharType="end"/>
      </w:r>
      <w:r w:rsidRPr="00CC560C">
        <w:rPr>
          <w:rFonts w:eastAsia="Times New Roman" w:cstheme="minorHAnsi"/>
          <w:color w:val="000000" w:themeColor="text1"/>
        </w:rPr>
        <w:t>, the Parties may agree to refer the dispute to a mediator agreed by the Parties and on terms agreed by the Parties, with costs to be shared equally between the Parties.</w:t>
      </w:r>
    </w:p>
    <w:p w14:paraId="46CEF483" w14:textId="18DA5647" w:rsidR="00D60283" w:rsidRPr="00CC560C" w:rsidRDefault="00D60283" w:rsidP="004969C0">
      <w:pPr>
        <w:pStyle w:val="ListParagraph"/>
        <w:numPr>
          <w:ilvl w:val="1"/>
          <w:numId w:val="4"/>
        </w:numPr>
        <w:spacing w:after="120" w:line="240" w:lineRule="auto"/>
        <w:contextualSpacing w:val="0"/>
        <w:outlineLvl w:val="1"/>
        <w:rPr>
          <w:rFonts w:eastAsia="Times New Roman" w:cstheme="minorHAnsi"/>
          <w:color w:val="000000" w:themeColor="text1"/>
        </w:rPr>
      </w:pPr>
      <w:r w:rsidRPr="00CC560C">
        <w:rPr>
          <w:rFonts w:eastAsia="Times New Roman" w:cstheme="minorHAnsi"/>
          <w:color w:val="000000" w:themeColor="text1"/>
        </w:rPr>
        <w:t>The Parties agree to continue to perform their respective obligations under this Agreement while a dispute exists.</w:t>
      </w:r>
    </w:p>
    <w:p w14:paraId="576A698B" w14:textId="39048A51" w:rsidR="00C5090B" w:rsidRPr="00CC560C" w:rsidRDefault="00D60283" w:rsidP="004969C0">
      <w:pPr>
        <w:pStyle w:val="ListParagraph"/>
        <w:numPr>
          <w:ilvl w:val="1"/>
          <w:numId w:val="4"/>
        </w:numPr>
        <w:spacing w:after="120" w:line="240" w:lineRule="auto"/>
        <w:contextualSpacing w:val="0"/>
        <w:outlineLvl w:val="1"/>
        <w:rPr>
          <w:rFonts w:eastAsia="Times New Roman" w:cstheme="minorHAnsi"/>
        </w:rPr>
      </w:pPr>
      <w:bookmarkStart w:id="19" w:name="_Ref132110055"/>
      <w:r w:rsidRPr="00CC560C">
        <w:rPr>
          <w:rFonts w:eastAsia="Times New Roman" w:cstheme="minorHAnsi"/>
          <w:color w:val="000000" w:themeColor="text1"/>
        </w:rPr>
        <w:t>The procedure</w:t>
      </w:r>
      <w:r w:rsidRPr="00CC560C">
        <w:rPr>
          <w:rFonts w:eastAsia="Times New Roman" w:cstheme="minorHAnsi"/>
        </w:rPr>
        <w:t xml:space="preserve"> for dispute resolution does not apply to action relating to termination or urgent interlocutory relief.</w:t>
      </w:r>
      <w:bookmarkEnd w:id="19"/>
    </w:p>
    <w:p w14:paraId="01F2FC9F" w14:textId="7609D960" w:rsidR="00C5090B" w:rsidRPr="003858C2" w:rsidRDefault="00C5090B" w:rsidP="00EF51AA">
      <w:pPr>
        <w:pStyle w:val="ListParagraph"/>
        <w:keepNext/>
        <w:numPr>
          <w:ilvl w:val="0"/>
          <w:numId w:val="4"/>
        </w:numPr>
        <w:spacing w:after="120" w:line="240" w:lineRule="auto"/>
        <w:contextualSpacing w:val="0"/>
        <w:outlineLvl w:val="1"/>
        <w:rPr>
          <w:rFonts w:eastAsia="Times New Roman" w:cstheme="minorHAnsi"/>
          <w:b/>
          <w:bCs/>
          <w:color w:val="000000" w:themeColor="text1"/>
        </w:rPr>
      </w:pPr>
      <w:bookmarkStart w:id="20" w:name="_Ref132113582"/>
      <w:r w:rsidRPr="003858C2">
        <w:rPr>
          <w:rFonts w:eastAsia="Times New Roman" w:cstheme="minorHAnsi"/>
          <w:b/>
          <w:bCs/>
          <w:color w:val="000000" w:themeColor="text1"/>
        </w:rPr>
        <w:t>Termination for default</w:t>
      </w:r>
      <w:bookmarkEnd w:id="20"/>
    </w:p>
    <w:p w14:paraId="61D212F0" w14:textId="1F1D12FE" w:rsidR="00C5090B" w:rsidRPr="001744D2" w:rsidRDefault="00C5090B" w:rsidP="004969C0">
      <w:pPr>
        <w:pStyle w:val="ListParagraph"/>
        <w:numPr>
          <w:ilvl w:val="1"/>
          <w:numId w:val="4"/>
        </w:numPr>
        <w:spacing w:after="120" w:line="240" w:lineRule="auto"/>
        <w:contextualSpacing w:val="0"/>
        <w:outlineLvl w:val="1"/>
        <w:rPr>
          <w:rFonts w:eastAsia="Times New Roman" w:cstheme="minorHAnsi"/>
        </w:rPr>
      </w:pPr>
      <w:r w:rsidRPr="001744D2">
        <w:rPr>
          <w:rFonts w:eastAsia="Times New Roman" w:cstheme="minorHAnsi"/>
        </w:rPr>
        <w:t xml:space="preserve">The </w:t>
      </w:r>
      <w:r w:rsidR="00AD2524" w:rsidRPr="001744D2">
        <w:rPr>
          <w:rFonts w:eastAsia="Times New Roman" w:cstheme="minorHAnsi"/>
        </w:rPr>
        <w:t>Department</w:t>
      </w:r>
      <w:r w:rsidRPr="001744D2">
        <w:rPr>
          <w:rFonts w:eastAsia="Times New Roman" w:cstheme="minorHAnsi"/>
        </w:rPr>
        <w:t xml:space="preserve"> may </w:t>
      </w:r>
      <w:r w:rsidRPr="001744D2">
        <w:rPr>
          <w:rFonts w:eastAsia="Times New Roman" w:cstheme="minorHAnsi"/>
          <w:color w:val="000000" w:themeColor="text1"/>
        </w:rPr>
        <w:t>terminate</w:t>
      </w:r>
      <w:r w:rsidRPr="001744D2">
        <w:rPr>
          <w:rFonts w:eastAsia="Times New Roman" w:cstheme="minorHAnsi"/>
        </w:rPr>
        <w:t xml:space="preserve"> this Agreement immediately by notice </w:t>
      </w:r>
      <w:r w:rsidR="00E7506C" w:rsidRPr="001744D2">
        <w:rPr>
          <w:rFonts w:eastAsia="Times New Roman" w:cstheme="minorHAnsi"/>
        </w:rPr>
        <w:t xml:space="preserve">to the Recipient </w:t>
      </w:r>
      <w:r w:rsidRPr="001744D2">
        <w:rPr>
          <w:rFonts w:eastAsia="Times New Roman" w:cstheme="minorHAnsi"/>
        </w:rPr>
        <w:t>where the Recipient:</w:t>
      </w:r>
    </w:p>
    <w:p w14:paraId="532D5D5A" w14:textId="77777777" w:rsidR="00C5090B" w:rsidRPr="003858C2" w:rsidRDefault="00C5090B" w:rsidP="004969C0">
      <w:pPr>
        <w:pStyle w:val="ListParagraph"/>
        <w:numPr>
          <w:ilvl w:val="2"/>
          <w:numId w:val="4"/>
        </w:numPr>
        <w:spacing w:after="120" w:line="240" w:lineRule="auto"/>
        <w:contextualSpacing w:val="0"/>
        <w:outlineLvl w:val="1"/>
        <w:rPr>
          <w:rFonts w:eastAsia="Times New Roman" w:cstheme="minorHAnsi"/>
        </w:rPr>
      </w:pPr>
      <w:r w:rsidRPr="003858C2">
        <w:rPr>
          <w:rFonts w:eastAsia="Times New Roman" w:cstheme="minorHAnsi"/>
        </w:rPr>
        <w:t xml:space="preserve">has breached this Agreement, if the </w:t>
      </w:r>
      <w:r w:rsidR="00AD2524" w:rsidRPr="003858C2">
        <w:rPr>
          <w:rFonts w:eastAsia="Times New Roman" w:cstheme="minorHAnsi"/>
        </w:rPr>
        <w:t>Department</w:t>
      </w:r>
      <w:r w:rsidRPr="003858C2">
        <w:rPr>
          <w:rFonts w:eastAsia="Times New Roman" w:cstheme="minorHAnsi"/>
        </w:rPr>
        <w:t xml:space="preserve"> reasonably considers such breach is not capable of </w:t>
      </w:r>
      <w:proofErr w:type="gramStart"/>
      <w:r w:rsidRPr="003858C2">
        <w:rPr>
          <w:rFonts w:eastAsia="Times New Roman" w:cstheme="minorHAnsi"/>
        </w:rPr>
        <w:t>remedy;</w:t>
      </w:r>
      <w:proofErr w:type="gramEnd"/>
      <w:r w:rsidRPr="003858C2">
        <w:rPr>
          <w:rFonts w:eastAsia="Times New Roman" w:cstheme="minorHAnsi"/>
        </w:rPr>
        <w:t xml:space="preserve"> </w:t>
      </w:r>
    </w:p>
    <w:p w14:paraId="0E632036" w14:textId="0D66B43A" w:rsidR="00C5090B" w:rsidRPr="003858C2" w:rsidRDefault="00C5090B" w:rsidP="004969C0">
      <w:pPr>
        <w:pStyle w:val="ListParagraph"/>
        <w:numPr>
          <w:ilvl w:val="2"/>
          <w:numId w:val="4"/>
        </w:numPr>
        <w:spacing w:after="120" w:line="240" w:lineRule="auto"/>
        <w:contextualSpacing w:val="0"/>
        <w:outlineLvl w:val="1"/>
        <w:rPr>
          <w:rFonts w:eastAsia="Times New Roman" w:cstheme="minorHAnsi"/>
        </w:rPr>
      </w:pPr>
      <w:r w:rsidRPr="003858C2">
        <w:rPr>
          <w:rFonts w:eastAsia="Times New Roman" w:cstheme="minorHAnsi"/>
        </w:rPr>
        <w:lastRenderedPageBreak/>
        <w:t>has submitted information in</w:t>
      </w:r>
      <w:r w:rsidR="00D60283" w:rsidRPr="003858C2">
        <w:rPr>
          <w:rFonts w:eastAsia="Times New Roman" w:cstheme="minorHAnsi"/>
        </w:rPr>
        <w:t xml:space="preserve"> </w:t>
      </w:r>
      <w:r w:rsidRPr="003858C2">
        <w:rPr>
          <w:rFonts w:eastAsia="Times New Roman" w:cstheme="minorHAnsi"/>
        </w:rPr>
        <w:t xml:space="preserve">the Application </w:t>
      </w:r>
      <w:r w:rsidR="00D60283" w:rsidRPr="003858C2">
        <w:rPr>
          <w:rFonts w:eastAsia="Times New Roman" w:cstheme="minorHAnsi"/>
        </w:rPr>
        <w:t xml:space="preserve">for Funding </w:t>
      </w:r>
      <w:r w:rsidRPr="003858C2">
        <w:rPr>
          <w:rFonts w:eastAsia="Times New Roman" w:cstheme="minorHAnsi"/>
        </w:rPr>
        <w:t xml:space="preserve">which is found to have been false or </w:t>
      </w:r>
      <w:proofErr w:type="gramStart"/>
      <w:r w:rsidRPr="003858C2">
        <w:rPr>
          <w:rFonts w:eastAsia="Times New Roman" w:cstheme="minorHAnsi"/>
        </w:rPr>
        <w:t>misleading;</w:t>
      </w:r>
      <w:proofErr w:type="gramEnd"/>
      <w:r w:rsidRPr="003858C2">
        <w:rPr>
          <w:rFonts w:eastAsia="Times New Roman" w:cstheme="minorHAnsi"/>
        </w:rPr>
        <w:t xml:space="preserve"> </w:t>
      </w:r>
    </w:p>
    <w:p w14:paraId="0BD77B48" w14:textId="381CD8E2" w:rsidR="00C5090B" w:rsidRPr="003858C2" w:rsidRDefault="00C5090B" w:rsidP="004969C0">
      <w:pPr>
        <w:pStyle w:val="ListParagraph"/>
        <w:numPr>
          <w:ilvl w:val="2"/>
          <w:numId w:val="4"/>
        </w:numPr>
        <w:spacing w:after="120" w:line="240" w:lineRule="auto"/>
        <w:contextualSpacing w:val="0"/>
        <w:outlineLvl w:val="1"/>
        <w:rPr>
          <w:rFonts w:eastAsia="Times New Roman" w:cstheme="minorHAnsi"/>
        </w:rPr>
      </w:pPr>
      <w:r w:rsidRPr="003858C2">
        <w:rPr>
          <w:rFonts w:eastAsia="Times New Roman" w:cstheme="minorHAnsi"/>
        </w:rPr>
        <w:t>has failed</w:t>
      </w:r>
      <w:r w:rsidR="0039236C" w:rsidRPr="003858C2">
        <w:rPr>
          <w:rFonts w:eastAsia="Times New Roman" w:cstheme="minorHAnsi"/>
        </w:rPr>
        <w:t xml:space="preserve"> (or the </w:t>
      </w:r>
      <w:r w:rsidR="00C9045A" w:rsidRPr="003858C2">
        <w:rPr>
          <w:rFonts w:eastAsia="Times New Roman" w:cstheme="minorHAnsi"/>
        </w:rPr>
        <w:t>Fellow</w:t>
      </w:r>
      <w:r w:rsidR="0039236C" w:rsidRPr="003858C2">
        <w:rPr>
          <w:rFonts w:eastAsia="Times New Roman" w:cstheme="minorHAnsi"/>
        </w:rPr>
        <w:t xml:space="preserve"> has failed)</w:t>
      </w:r>
      <w:r w:rsidRPr="003858C2">
        <w:rPr>
          <w:rFonts w:eastAsia="Times New Roman" w:cstheme="minorHAnsi"/>
        </w:rPr>
        <w:t xml:space="preserve"> to maintain</w:t>
      </w:r>
      <w:r w:rsidR="00D60283" w:rsidRPr="003858C2">
        <w:rPr>
          <w:rFonts w:eastAsia="Times New Roman" w:cstheme="minorHAnsi"/>
        </w:rPr>
        <w:t xml:space="preserve">, in the Department’s opinion, </w:t>
      </w:r>
      <w:r w:rsidRPr="003858C2">
        <w:rPr>
          <w:rFonts w:eastAsia="Times New Roman" w:cstheme="minorHAnsi"/>
        </w:rPr>
        <w:t xml:space="preserve">satisfactory progress towards </w:t>
      </w:r>
      <w:r w:rsidR="0039236C" w:rsidRPr="003858C2">
        <w:rPr>
          <w:rFonts w:eastAsia="Times New Roman" w:cstheme="minorHAnsi"/>
        </w:rPr>
        <w:t xml:space="preserve">completion of </w:t>
      </w:r>
      <w:r w:rsidRPr="003858C2">
        <w:rPr>
          <w:rFonts w:eastAsia="Times New Roman" w:cstheme="minorHAnsi"/>
        </w:rPr>
        <w:t xml:space="preserve">the </w:t>
      </w:r>
      <w:proofErr w:type="gramStart"/>
      <w:r w:rsidRPr="003858C2">
        <w:rPr>
          <w:rFonts w:eastAsia="Times New Roman" w:cstheme="minorHAnsi"/>
        </w:rPr>
        <w:t>Project;</w:t>
      </w:r>
      <w:proofErr w:type="gramEnd"/>
    </w:p>
    <w:p w14:paraId="64A12D74" w14:textId="3DF0267F" w:rsidR="00C5090B" w:rsidRPr="003858C2" w:rsidRDefault="00C5090B" w:rsidP="004969C0">
      <w:pPr>
        <w:pStyle w:val="ListParagraph"/>
        <w:numPr>
          <w:ilvl w:val="2"/>
          <w:numId w:val="4"/>
        </w:numPr>
        <w:spacing w:after="120" w:line="240" w:lineRule="auto"/>
        <w:contextualSpacing w:val="0"/>
        <w:outlineLvl w:val="1"/>
        <w:rPr>
          <w:rFonts w:eastAsia="Times New Roman" w:cstheme="minorHAnsi"/>
        </w:rPr>
      </w:pPr>
      <w:r w:rsidRPr="003858C2">
        <w:rPr>
          <w:rFonts w:eastAsia="Times New Roman" w:cstheme="minorHAnsi"/>
        </w:rPr>
        <w:t xml:space="preserve">has become (or the </w:t>
      </w:r>
      <w:r w:rsidR="00C9045A" w:rsidRPr="003858C2">
        <w:rPr>
          <w:rFonts w:eastAsia="Times New Roman" w:cstheme="minorHAnsi"/>
        </w:rPr>
        <w:t>Fellow</w:t>
      </w:r>
      <w:r w:rsidRPr="003858C2">
        <w:rPr>
          <w:rFonts w:eastAsia="Times New Roman" w:cstheme="minorHAnsi"/>
        </w:rPr>
        <w:t xml:space="preserve"> has become) ineligible for Funding under the </w:t>
      </w:r>
      <w:proofErr w:type="gramStart"/>
      <w:r w:rsidRPr="003858C2">
        <w:rPr>
          <w:rFonts w:eastAsia="Times New Roman" w:cstheme="minorHAnsi"/>
        </w:rPr>
        <w:t>Guidelines;</w:t>
      </w:r>
      <w:proofErr w:type="gramEnd"/>
    </w:p>
    <w:p w14:paraId="0A38BEDF" w14:textId="6CDACF6E" w:rsidR="00C5090B" w:rsidRPr="003858C2" w:rsidRDefault="00C5090B" w:rsidP="004969C0">
      <w:pPr>
        <w:pStyle w:val="ListParagraph"/>
        <w:numPr>
          <w:ilvl w:val="2"/>
          <w:numId w:val="4"/>
        </w:numPr>
        <w:spacing w:after="120" w:line="240" w:lineRule="auto"/>
        <w:contextualSpacing w:val="0"/>
        <w:outlineLvl w:val="1"/>
        <w:rPr>
          <w:rFonts w:eastAsia="Times New Roman" w:cstheme="minorHAnsi"/>
        </w:rPr>
      </w:pPr>
      <w:r w:rsidRPr="003858C2">
        <w:rPr>
          <w:rFonts w:eastAsia="Times New Roman" w:cstheme="minorHAnsi"/>
        </w:rPr>
        <w:t xml:space="preserve">has withdrawn (or the </w:t>
      </w:r>
      <w:r w:rsidR="00C9045A" w:rsidRPr="003858C2">
        <w:rPr>
          <w:rFonts w:eastAsia="Times New Roman" w:cstheme="minorHAnsi"/>
        </w:rPr>
        <w:t>Fellow</w:t>
      </w:r>
      <w:r w:rsidRPr="003858C2">
        <w:rPr>
          <w:rFonts w:eastAsia="Times New Roman" w:cstheme="minorHAnsi"/>
        </w:rPr>
        <w:t xml:space="preserve"> has withdrawn) from the </w:t>
      </w:r>
      <w:r w:rsidR="009849A2" w:rsidRPr="003858C2">
        <w:rPr>
          <w:rFonts w:eastAsia="Times New Roman" w:cstheme="minorHAnsi"/>
        </w:rPr>
        <w:t>Project</w:t>
      </w:r>
      <w:r w:rsidRPr="003858C2">
        <w:rPr>
          <w:rFonts w:eastAsia="Times New Roman" w:cstheme="minorHAnsi"/>
        </w:rPr>
        <w:t>; or</w:t>
      </w:r>
    </w:p>
    <w:p w14:paraId="3DFF1CFF" w14:textId="77777777" w:rsidR="00C5090B" w:rsidRPr="003858C2" w:rsidRDefault="00C5090B" w:rsidP="004969C0">
      <w:pPr>
        <w:pStyle w:val="ListParagraph"/>
        <w:numPr>
          <w:ilvl w:val="2"/>
          <w:numId w:val="4"/>
        </w:numPr>
        <w:spacing w:after="120" w:line="240" w:lineRule="auto"/>
        <w:contextualSpacing w:val="0"/>
        <w:outlineLvl w:val="1"/>
        <w:rPr>
          <w:rFonts w:eastAsia="Times New Roman" w:cstheme="minorHAnsi"/>
        </w:rPr>
      </w:pPr>
      <w:r w:rsidRPr="003858C2">
        <w:rPr>
          <w:rFonts w:eastAsia="Times New Roman" w:cstheme="minorHAnsi"/>
        </w:rPr>
        <w:t xml:space="preserve">has become bankrupt or insolvent, </w:t>
      </w:r>
      <w:proofErr w:type="gramStart"/>
      <w:r w:rsidRPr="003858C2">
        <w:rPr>
          <w:rFonts w:eastAsia="Times New Roman" w:cstheme="minorHAnsi"/>
        </w:rPr>
        <w:t>entered into</w:t>
      </w:r>
      <w:proofErr w:type="gramEnd"/>
      <w:r w:rsidRPr="003858C2">
        <w:rPr>
          <w:rFonts w:eastAsia="Times New Roman" w:cstheme="minorHAnsi"/>
        </w:rPr>
        <w:t xml:space="preserve"> a scheme of arrangement with creditors, or come under any form of external administration.</w:t>
      </w:r>
    </w:p>
    <w:p w14:paraId="7F082E03" w14:textId="3BB091CD" w:rsidR="00C5090B" w:rsidRPr="003858C2" w:rsidRDefault="00C5090B" w:rsidP="004969C0">
      <w:pPr>
        <w:pStyle w:val="ListParagraph"/>
        <w:numPr>
          <w:ilvl w:val="1"/>
          <w:numId w:val="4"/>
        </w:numPr>
        <w:spacing w:after="120" w:line="240" w:lineRule="auto"/>
        <w:contextualSpacing w:val="0"/>
        <w:outlineLvl w:val="1"/>
        <w:rPr>
          <w:rFonts w:eastAsia="Times New Roman" w:cstheme="minorHAnsi"/>
        </w:rPr>
      </w:pPr>
      <w:r w:rsidRPr="003858C2">
        <w:rPr>
          <w:rFonts w:eastAsia="Times New Roman" w:cstheme="minorHAnsi"/>
        </w:rPr>
        <w:t xml:space="preserve">The </w:t>
      </w:r>
      <w:r w:rsidR="00AD2524" w:rsidRPr="003858C2">
        <w:rPr>
          <w:rFonts w:eastAsia="Times New Roman" w:cstheme="minorHAnsi"/>
        </w:rPr>
        <w:t>Department</w:t>
      </w:r>
      <w:r w:rsidR="00197E7F" w:rsidRPr="003858C2">
        <w:rPr>
          <w:rFonts w:eastAsia="Times New Roman" w:cstheme="minorHAnsi"/>
        </w:rPr>
        <w:t xml:space="preserve"> may immediately terminate this</w:t>
      </w:r>
      <w:r w:rsidRPr="003858C2">
        <w:rPr>
          <w:rFonts w:eastAsia="Times New Roman" w:cstheme="minorHAnsi"/>
        </w:rPr>
        <w:t xml:space="preserve"> Agreement by notice, if </w:t>
      </w:r>
      <w:r w:rsidR="00AF0C68" w:rsidRPr="003858C2">
        <w:rPr>
          <w:rFonts w:eastAsia="Times New Roman" w:cstheme="minorHAnsi"/>
        </w:rPr>
        <w:t>the Recipient</w:t>
      </w:r>
      <w:r w:rsidR="00CC3B25" w:rsidRPr="003858C2">
        <w:rPr>
          <w:rFonts w:eastAsia="Times New Roman" w:cstheme="minorHAnsi"/>
        </w:rPr>
        <w:t xml:space="preserve"> </w:t>
      </w:r>
      <w:r w:rsidRPr="003858C2">
        <w:rPr>
          <w:rFonts w:eastAsia="Times New Roman" w:cstheme="minorHAnsi"/>
        </w:rPr>
        <w:t>has failed to remedy a b</w:t>
      </w:r>
      <w:r w:rsidR="0008065D" w:rsidRPr="003858C2">
        <w:rPr>
          <w:rFonts w:eastAsia="Times New Roman" w:cstheme="minorHAnsi"/>
        </w:rPr>
        <w:t xml:space="preserve">reach of </w:t>
      </w:r>
      <w:r w:rsidR="00E7506C" w:rsidRPr="003858C2">
        <w:rPr>
          <w:rFonts w:eastAsia="Times New Roman" w:cstheme="minorHAnsi"/>
        </w:rPr>
        <w:t xml:space="preserve">this </w:t>
      </w:r>
      <w:r w:rsidR="0008065D" w:rsidRPr="003858C2">
        <w:rPr>
          <w:rFonts w:eastAsia="Times New Roman" w:cstheme="minorHAnsi"/>
        </w:rPr>
        <w:t>Agreement within 20</w:t>
      </w:r>
      <w:r w:rsidR="00427F19">
        <w:rPr>
          <w:rFonts w:eastAsia="Times New Roman" w:cstheme="minorHAnsi"/>
        </w:rPr>
        <w:t> </w:t>
      </w:r>
      <w:r w:rsidR="00D736A3" w:rsidRPr="003858C2">
        <w:rPr>
          <w:rFonts w:eastAsia="Times New Roman" w:cstheme="minorHAnsi"/>
        </w:rPr>
        <w:t>B</w:t>
      </w:r>
      <w:r w:rsidRPr="003858C2">
        <w:rPr>
          <w:rFonts w:eastAsia="Times New Roman" w:cstheme="minorHAnsi"/>
        </w:rPr>
        <w:t xml:space="preserve">usiness </w:t>
      </w:r>
      <w:r w:rsidR="00D736A3" w:rsidRPr="003858C2">
        <w:rPr>
          <w:rFonts w:eastAsia="Times New Roman" w:cstheme="minorHAnsi"/>
        </w:rPr>
        <w:t>D</w:t>
      </w:r>
      <w:r w:rsidRPr="003858C2">
        <w:rPr>
          <w:rFonts w:eastAsia="Times New Roman" w:cstheme="minorHAnsi"/>
        </w:rPr>
        <w:t>ays of</w:t>
      </w:r>
      <w:r w:rsidR="00D60283" w:rsidRPr="003858C2">
        <w:rPr>
          <w:rFonts w:eastAsia="Times New Roman" w:cstheme="minorHAnsi"/>
        </w:rPr>
        <w:t xml:space="preserve"> service of a</w:t>
      </w:r>
      <w:r w:rsidRPr="003858C2">
        <w:rPr>
          <w:rFonts w:eastAsia="Times New Roman" w:cstheme="minorHAnsi"/>
        </w:rPr>
        <w:t xml:space="preserve"> notice</w:t>
      </w:r>
      <w:r w:rsidR="006E756B" w:rsidRPr="003858C2">
        <w:rPr>
          <w:rFonts w:eastAsia="Times New Roman" w:cstheme="minorHAnsi"/>
        </w:rPr>
        <w:t xml:space="preserve"> </w:t>
      </w:r>
      <w:r w:rsidR="00E7506C" w:rsidRPr="003858C2">
        <w:rPr>
          <w:rFonts w:eastAsia="Times New Roman" w:cstheme="minorHAnsi"/>
        </w:rPr>
        <w:t xml:space="preserve">on </w:t>
      </w:r>
      <w:r w:rsidR="006E756B" w:rsidRPr="003858C2">
        <w:rPr>
          <w:rFonts w:eastAsia="Times New Roman" w:cstheme="minorHAnsi"/>
        </w:rPr>
        <w:t>the Recipient</w:t>
      </w:r>
      <w:r w:rsidRPr="003858C2">
        <w:rPr>
          <w:rFonts w:eastAsia="Times New Roman" w:cstheme="minorHAnsi"/>
        </w:rPr>
        <w:t xml:space="preserve"> detailing the breach.</w:t>
      </w:r>
    </w:p>
    <w:p w14:paraId="77DA1EF3" w14:textId="4E0538A3" w:rsidR="00C5090B" w:rsidRPr="003858C2" w:rsidRDefault="00C5090B" w:rsidP="004969C0">
      <w:pPr>
        <w:pStyle w:val="ListParagraph"/>
        <w:numPr>
          <w:ilvl w:val="1"/>
          <w:numId w:val="4"/>
        </w:numPr>
        <w:spacing w:after="120" w:line="240" w:lineRule="auto"/>
        <w:contextualSpacing w:val="0"/>
        <w:outlineLvl w:val="1"/>
        <w:rPr>
          <w:rFonts w:eastAsia="Times New Roman" w:cstheme="minorHAnsi"/>
        </w:rPr>
      </w:pPr>
      <w:bookmarkStart w:id="21" w:name="_Ref132110182"/>
      <w:r w:rsidRPr="003858C2">
        <w:rPr>
          <w:rFonts w:eastAsia="Times New Roman" w:cstheme="minorHAnsi"/>
        </w:rPr>
        <w:t xml:space="preserve">Upon termination or expiration of </w:t>
      </w:r>
      <w:r w:rsidR="00E7506C" w:rsidRPr="003858C2">
        <w:rPr>
          <w:rFonts w:eastAsia="Times New Roman" w:cstheme="minorHAnsi"/>
        </w:rPr>
        <w:t xml:space="preserve">this </w:t>
      </w:r>
      <w:r w:rsidRPr="003858C2">
        <w:rPr>
          <w:rFonts w:eastAsia="Times New Roman" w:cstheme="minorHAnsi"/>
        </w:rPr>
        <w:t>Agreement, the Recipient must within 20</w:t>
      </w:r>
      <w:r w:rsidR="00427F19">
        <w:rPr>
          <w:rFonts w:eastAsia="Times New Roman" w:cstheme="minorHAnsi"/>
        </w:rPr>
        <w:t> </w:t>
      </w:r>
      <w:r w:rsidR="00D736A3" w:rsidRPr="003858C2">
        <w:rPr>
          <w:rFonts w:eastAsia="Times New Roman" w:cstheme="minorHAnsi"/>
        </w:rPr>
        <w:t>B</w:t>
      </w:r>
      <w:r w:rsidRPr="003858C2">
        <w:rPr>
          <w:rFonts w:eastAsia="Times New Roman" w:cstheme="minorHAnsi"/>
        </w:rPr>
        <w:t xml:space="preserve">usiness </w:t>
      </w:r>
      <w:r w:rsidR="00D736A3" w:rsidRPr="003858C2">
        <w:rPr>
          <w:rFonts w:eastAsia="Times New Roman" w:cstheme="minorHAnsi"/>
        </w:rPr>
        <w:t>D</w:t>
      </w:r>
      <w:r w:rsidRPr="003858C2">
        <w:rPr>
          <w:rFonts w:eastAsia="Times New Roman" w:cstheme="minorHAnsi"/>
        </w:rPr>
        <w:t>ays:</w:t>
      </w:r>
      <w:bookmarkEnd w:id="21"/>
    </w:p>
    <w:p w14:paraId="1432FF45" w14:textId="45B91857" w:rsidR="00D60283" w:rsidRPr="003858C2" w:rsidRDefault="00D60283" w:rsidP="004969C0">
      <w:pPr>
        <w:pStyle w:val="ListParagraph"/>
        <w:numPr>
          <w:ilvl w:val="2"/>
          <w:numId w:val="4"/>
        </w:numPr>
        <w:spacing w:after="120" w:line="240" w:lineRule="auto"/>
        <w:contextualSpacing w:val="0"/>
        <w:outlineLvl w:val="1"/>
        <w:rPr>
          <w:rFonts w:eastAsia="Times New Roman" w:cstheme="minorHAnsi"/>
        </w:rPr>
      </w:pPr>
      <w:r w:rsidRPr="003858C2">
        <w:rPr>
          <w:rFonts w:eastAsia="Times New Roman" w:cstheme="minorHAnsi"/>
        </w:rPr>
        <w:t>deliver to the Department a report outlining the activities undertaken and the Project outcomes at the date of termination or expiration, in a format notified by the Department; and</w:t>
      </w:r>
    </w:p>
    <w:p w14:paraId="0377C67F" w14:textId="77777777" w:rsidR="00D60283" w:rsidRPr="003858C2" w:rsidRDefault="00D60283" w:rsidP="004969C0">
      <w:pPr>
        <w:pStyle w:val="ListParagraph"/>
        <w:numPr>
          <w:ilvl w:val="2"/>
          <w:numId w:val="4"/>
        </w:numPr>
        <w:spacing w:after="120" w:line="240" w:lineRule="auto"/>
        <w:contextualSpacing w:val="0"/>
        <w:outlineLvl w:val="1"/>
        <w:rPr>
          <w:rFonts w:cstheme="minorHAnsi"/>
        </w:rPr>
      </w:pPr>
      <w:r w:rsidRPr="003858C2">
        <w:rPr>
          <w:rFonts w:eastAsia="Times New Roman" w:cstheme="minorHAnsi"/>
        </w:rPr>
        <w:t>pay to the</w:t>
      </w:r>
      <w:r w:rsidRPr="003858C2">
        <w:rPr>
          <w:rFonts w:cstheme="minorHAnsi"/>
        </w:rPr>
        <w:t xml:space="preserve"> Department any</w:t>
      </w:r>
      <w:r w:rsidRPr="003858C2">
        <w:rPr>
          <w:rFonts w:cstheme="minorHAnsi"/>
          <w:spacing w:val="-9"/>
        </w:rPr>
        <w:t xml:space="preserve"> </w:t>
      </w:r>
      <w:r w:rsidRPr="003858C2">
        <w:rPr>
          <w:rFonts w:cstheme="minorHAnsi"/>
          <w:spacing w:val="-1"/>
        </w:rPr>
        <w:t>unsp</w:t>
      </w:r>
      <w:r w:rsidRPr="003858C2">
        <w:rPr>
          <w:rFonts w:cstheme="minorHAnsi"/>
        </w:rPr>
        <w:t>e</w:t>
      </w:r>
      <w:r w:rsidRPr="003858C2">
        <w:rPr>
          <w:rFonts w:cstheme="minorHAnsi"/>
          <w:spacing w:val="-1"/>
        </w:rPr>
        <w:t>n</w:t>
      </w:r>
      <w:r w:rsidRPr="003858C2">
        <w:rPr>
          <w:rFonts w:cstheme="minorHAnsi"/>
        </w:rPr>
        <w:t>t</w:t>
      </w:r>
      <w:r w:rsidRPr="003858C2">
        <w:rPr>
          <w:rFonts w:cstheme="minorHAnsi"/>
          <w:spacing w:val="-6"/>
        </w:rPr>
        <w:t xml:space="preserve"> </w:t>
      </w:r>
      <w:r w:rsidRPr="003858C2">
        <w:rPr>
          <w:rFonts w:cstheme="minorHAnsi"/>
        </w:rPr>
        <w:t>or</w:t>
      </w:r>
      <w:r w:rsidRPr="003858C2">
        <w:rPr>
          <w:rFonts w:cstheme="minorHAnsi"/>
          <w:spacing w:val="-8"/>
        </w:rPr>
        <w:t xml:space="preserve"> </w:t>
      </w:r>
      <w:r w:rsidRPr="003858C2">
        <w:rPr>
          <w:rFonts w:cstheme="minorHAnsi"/>
        </w:rPr>
        <w:t>legally</w:t>
      </w:r>
      <w:r w:rsidRPr="003858C2">
        <w:rPr>
          <w:rFonts w:cstheme="minorHAnsi"/>
          <w:spacing w:val="-9"/>
        </w:rPr>
        <w:t xml:space="preserve"> </w:t>
      </w:r>
      <w:r w:rsidRPr="003858C2">
        <w:rPr>
          <w:rFonts w:cstheme="minorHAnsi"/>
        </w:rPr>
        <w:t>u</w:t>
      </w:r>
      <w:r w:rsidRPr="003858C2">
        <w:rPr>
          <w:rFonts w:cstheme="minorHAnsi"/>
          <w:spacing w:val="-1"/>
        </w:rPr>
        <w:t>n</w:t>
      </w:r>
      <w:r w:rsidRPr="003858C2">
        <w:rPr>
          <w:rFonts w:cstheme="minorHAnsi"/>
        </w:rPr>
        <w:t>committed</w:t>
      </w:r>
      <w:r w:rsidRPr="003858C2">
        <w:rPr>
          <w:rFonts w:cstheme="minorHAnsi"/>
          <w:w w:val="99"/>
        </w:rPr>
        <w:t xml:space="preserve"> </w:t>
      </w:r>
      <w:r w:rsidRPr="003858C2">
        <w:rPr>
          <w:rFonts w:cstheme="minorHAnsi"/>
          <w:spacing w:val="-1"/>
        </w:rPr>
        <w:t>Fund</w:t>
      </w:r>
      <w:r w:rsidRPr="003858C2">
        <w:rPr>
          <w:rFonts w:cstheme="minorHAnsi"/>
        </w:rPr>
        <w:t>i</w:t>
      </w:r>
      <w:r w:rsidRPr="003858C2">
        <w:rPr>
          <w:rFonts w:cstheme="minorHAnsi"/>
          <w:spacing w:val="-1"/>
        </w:rPr>
        <w:t>ng</w:t>
      </w:r>
      <w:r w:rsidRPr="003858C2">
        <w:rPr>
          <w:rFonts w:cstheme="minorHAnsi"/>
        </w:rPr>
        <w:t>,</w:t>
      </w:r>
      <w:r w:rsidRPr="003858C2">
        <w:rPr>
          <w:rFonts w:cstheme="minorHAnsi"/>
          <w:spacing w:val="-6"/>
        </w:rPr>
        <w:t xml:space="preserve"> </w:t>
      </w:r>
      <w:r w:rsidRPr="003858C2">
        <w:rPr>
          <w:rFonts w:cstheme="minorHAnsi"/>
        </w:rPr>
        <w:t>or</w:t>
      </w:r>
      <w:r w:rsidRPr="003858C2">
        <w:rPr>
          <w:rFonts w:cstheme="minorHAnsi"/>
          <w:spacing w:val="-6"/>
        </w:rPr>
        <w:t xml:space="preserve"> </w:t>
      </w:r>
      <w:r w:rsidRPr="003858C2">
        <w:rPr>
          <w:rFonts w:cstheme="minorHAnsi"/>
          <w:spacing w:val="1"/>
        </w:rPr>
        <w:t>F</w:t>
      </w:r>
      <w:r w:rsidRPr="003858C2">
        <w:rPr>
          <w:rFonts w:cstheme="minorHAnsi"/>
          <w:spacing w:val="-1"/>
        </w:rPr>
        <w:t>undi</w:t>
      </w:r>
      <w:r w:rsidRPr="003858C2">
        <w:rPr>
          <w:rFonts w:cstheme="minorHAnsi"/>
        </w:rPr>
        <w:t>ng</w:t>
      </w:r>
      <w:r w:rsidRPr="003858C2">
        <w:rPr>
          <w:rFonts w:cstheme="minorHAnsi"/>
          <w:spacing w:val="-6"/>
        </w:rPr>
        <w:t xml:space="preserve"> </w:t>
      </w:r>
      <w:r w:rsidRPr="003858C2">
        <w:rPr>
          <w:rFonts w:cstheme="minorHAnsi"/>
        </w:rPr>
        <w:t>not</w:t>
      </w:r>
      <w:r w:rsidRPr="003858C2">
        <w:rPr>
          <w:rFonts w:cstheme="minorHAnsi"/>
          <w:spacing w:val="-6"/>
        </w:rPr>
        <w:t xml:space="preserve"> </w:t>
      </w:r>
      <w:r w:rsidRPr="003858C2">
        <w:rPr>
          <w:rFonts w:cstheme="minorHAnsi"/>
        </w:rPr>
        <w:t>spent</w:t>
      </w:r>
      <w:r w:rsidRPr="003858C2">
        <w:rPr>
          <w:rFonts w:cstheme="minorHAnsi"/>
          <w:spacing w:val="-6"/>
        </w:rPr>
        <w:t xml:space="preserve"> </w:t>
      </w:r>
      <w:r w:rsidRPr="003858C2">
        <w:rPr>
          <w:rFonts w:cstheme="minorHAnsi"/>
          <w:spacing w:val="1"/>
        </w:rPr>
        <w:t>in</w:t>
      </w:r>
      <w:r w:rsidRPr="003858C2">
        <w:rPr>
          <w:rFonts w:cstheme="minorHAnsi"/>
          <w:spacing w:val="1"/>
          <w:w w:val="99"/>
        </w:rPr>
        <w:t xml:space="preserve"> </w:t>
      </w:r>
      <w:r w:rsidRPr="003858C2">
        <w:rPr>
          <w:rFonts w:cstheme="minorHAnsi"/>
        </w:rPr>
        <w:t>accordance</w:t>
      </w:r>
      <w:r w:rsidRPr="003858C2">
        <w:rPr>
          <w:rFonts w:cstheme="minorHAnsi"/>
          <w:spacing w:val="-8"/>
        </w:rPr>
        <w:t xml:space="preserve"> </w:t>
      </w:r>
      <w:r w:rsidRPr="003858C2">
        <w:rPr>
          <w:rFonts w:cstheme="minorHAnsi"/>
          <w:spacing w:val="-1"/>
        </w:rPr>
        <w:t>wit</w:t>
      </w:r>
      <w:r w:rsidRPr="003858C2">
        <w:rPr>
          <w:rFonts w:cstheme="minorHAnsi"/>
        </w:rPr>
        <w:t>h</w:t>
      </w:r>
      <w:r w:rsidRPr="003858C2">
        <w:rPr>
          <w:rFonts w:cstheme="minorHAnsi"/>
          <w:spacing w:val="-7"/>
        </w:rPr>
        <w:t xml:space="preserve"> </w:t>
      </w:r>
      <w:r w:rsidRPr="003858C2">
        <w:rPr>
          <w:rFonts w:cstheme="minorHAnsi"/>
          <w:spacing w:val="-1"/>
        </w:rPr>
        <w:t>this Agreement</w:t>
      </w:r>
      <w:r w:rsidRPr="003858C2">
        <w:rPr>
          <w:rFonts w:cstheme="minorHAnsi"/>
        </w:rPr>
        <w:t>,</w:t>
      </w:r>
      <w:r w:rsidRPr="003858C2">
        <w:rPr>
          <w:rFonts w:cstheme="minorHAnsi"/>
          <w:spacing w:val="-8"/>
        </w:rPr>
        <w:t xml:space="preserve"> </w:t>
      </w:r>
      <w:r w:rsidRPr="003858C2">
        <w:rPr>
          <w:rFonts w:cstheme="minorHAnsi"/>
        </w:rPr>
        <w:t>which</w:t>
      </w:r>
      <w:r w:rsidRPr="003858C2">
        <w:rPr>
          <w:rFonts w:cstheme="minorHAnsi"/>
          <w:spacing w:val="-8"/>
        </w:rPr>
        <w:t xml:space="preserve"> </w:t>
      </w:r>
      <w:r w:rsidRPr="003858C2">
        <w:rPr>
          <w:rFonts w:cstheme="minorHAnsi"/>
        </w:rPr>
        <w:t>will</w:t>
      </w:r>
      <w:r w:rsidRPr="003858C2">
        <w:rPr>
          <w:rFonts w:cstheme="minorHAnsi"/>
          <w:w w:val="99"/>
        </w:rPr>
        <w:t xml:space="preserve"> </w:t>
      </w:r>
      <w:r w:rsidRPr="003858C2">
        <w:rPr>
          <w:rFonts w:cstheme="minorHAnsi"/>
          <w:spacing w:val="-1"/>
        </w:rPr>
        <w:t>b</w:t>
      </w:r>
      <w:r w:rsidRPr="003858C2">
        <w:rPr>
          <w:rFonts w:cstheme="minorHAnsi"/>
        </w:rPr>
        <w:t>e</w:t>
      </w:r>
      <w:r w:rsidRPr="003858C2">
        <w:rPr>
          <w:rFonts w:cstheme="minorHAnsi"/>
          <w:spacing w:val="-5"/>
        </w:rPr>
        <w:t xml:space="preserve"> </w:t>
      </w:r>
      <w:r w:rsidRPr="003858C2">
        <w:rPr>
          <w:rFonts w:cstheme="minorHAnsi"/>
        </w:rPr>
        <w:t>a</w:t>
      </w:r>
      <w:r w:rsidRPr="003858C2">
        <w:rPr>
          <w:rFonts w:cstheme="minorHAnsi"/>
          <w:spacing w:val="-4"/>
        </w:rPr>
        <w:t xml:space="preserve"> </w:t>
      </w:r>
      <w:r w:rsidRPr="003858C2">
        <w:rPr>
          <w:rFonts w:cstheme="minorHAnsi"/>
          <w:spacing w:val="-1"/>
        </w:rPr>
        <w:t>deb</w:t>
      </w:r>
      <w:r w:rsidRPr="003858C2">
        <w:rPr>
          <w:rFonts w:cstheme="minorHAnsi"/>
        </w:rPr>
        <w:t>t</w:t>
      </w:r>
      <w:r w:rsidRPr="003858C2">
        <w:rPr>
          <w:rFonts w:cstheme="minorHAnsi"/>
          <w:spacing w:val="-4"/>
        </w:rPr>
        <w:t xml:space="preserve"> </w:t>
      </w:r>
      <w:r w:rsidRPr="003858C2">
        <w:rPr>
          <w:rFonts w:cstheme="minorHAnsi"/>
          <w:spacing w:val="1"/>
        </w:rPr>
        <w:t>du</w:t>
      </w:r>
      <w:r w:rsidRPr="003858C2">
        <w:rPr>
          <w:rFonts w:cstheme="minorHAnsi"/>
        </w:rPr>
        <w:t>e</w:t>
      </w:r>
      <w:r w:rsidRPr="003858C2">
        <w:rPr>
          <w:rFonts w:cstheme="minorHAnsi"/>
          <w:spacing w:val="-4"/>
        </w:rPr>
        <w:t xml:space="preserve"> </w:t>
      </w:r>
      <w:r w:rsidRPr="003858C2">
        <w:rPr>
          <w:rFonts w:cstheme="minorHAnsi"/>
          <w:spacing w:val="-1"/>
        </w:rPr>
        <w:t>t</w:t>
      </w:r>
      <w:r w:rsidRPr="003858C2">
        <w:rPr>
          <w:rFonts w:cstheme="minorHAnsi"/>
        </w:rPr>
        <w:t>o</w:t>
      </w:r>
      <w:r w:rsidRPr="003858C2">
        <w:rPr>
          <w:rFonts w:cstheme="minorHAnsi"/>
          <w:spacing w:val="-5"/>
        </w:rPr>
        <w:t xml:space="preserve"> </w:t>
      </w:r>
      <w:r w:rsidRPr="003858C2">
        <w:rPr>
          <w:rFonts w:cstheme="minorHAnsi"/>
        </w:rPr>
        <w:t>and</w:t>
      </w:r>
      <w:r w:rsidRPr="003858C2">
        <w:rPr>
          <w:rFonts w:cstheme="minorHAnsi"/>
          <w:spacing w:val="-5"/>
        </w:rPr>
        <w:t xml:space="preserve"> </w:t>
      </w:r>
      <w:r w:rsidRPr="003858C2">
        <w:rPr>
          <w:rFonts w:cstheme="minorHAnsi"/>
        </w:rPr>
        <w:t>recoverable</w:t>
      </w:r>
      <w:r w:rsidRPr="003858C2">
        <w:rPr>
          <w:rFonts w:cstheme="minorHAnsi"/>
          <w:spacing w:val="-5"/>
        </w:rPr>
        <w:t xml:space="preserve"> </w:t>
      </w:r>
      <w:r w:rsidRPr="003858C2">
        <w:rPr>
          <w:rFonts w:cstheme="minorHAnsi"/>
          <w:spacing w:val="-1"/>
        </w:rPr>
        <w:t>b</w:t>
      </w:r>
      <w:r w:rsidRPr="003858C2">
        <w:rPr>
          <w:rFonts w:cstheme="minorHAnsi"/>
        </w:rPr>
        <w:t>y</w:t>
      </w:r>
      <w:r w:rsidRPr="003858C2">
        <w:rPr>
          <w:rFonts w:cstheme="minorHAnsi"/>
          <w:spacing w:val="-4"/>
        </w:rPr>
        <w:t xml:space="preserve"> </w:t>
      </w:r>
      <w:r w:rsidRPr="003858C2">
        <w:rPr>
          <w:rFonts w:cstheme="minorHAnsi"/>
          <w:spacing w:val="-1"/>
        </w:rPr>
        <w:t>t</w:t>
      </w:r>
      <w:r w:rsidRPr="003858C2">
        <w:rPr>
          <w:rFonts w:cstheme="minorHAnsi"/>
        </w:rPr>
        <w:t>he</w:t>
      </w:r>
      <w:r w:rsidRPr="003858C2">
        <w:rPr>
          <w:rFonts w:cstheme="minorHAnsi"/>
          <w:w w:val="99"/>
        </w:rPr>
        <w:t xml:space="preserve"> </w:t>
      </w:r>
      <w:r w:rsidRPr="003858C2">
        <w:rPr>
          <w:rFonts w:cstheme="minorHAnsi"/>
        </w:rPr>
        <w:t>Department.</w:t>
      </w:r>
    </w:p>
    <w:p w14:paraId="276E59EC" w14:textId="64993B76" w:rsidR="00C5090B" w:rsidRPr="003858C2" w:rsidRDefault="00C5090B" w:rsidP="00EF51AA">
      <w:pPr>
        <w:pStyle w:val="ListParagraph"/>
        <w:keepNext/>
        <w:numPr>
          <w:ilvl w:val="0"/>
          <w:numId w:val="4"/>
        </w:numPr>
        <w:spacing w:after="120" w:line="240" w:lineRule="auto"/>
        <w:contextualSpacing w:val="0"/>
        <w:outlineLvl w:val="1"/>
        <w:rPr>
          <w:rFonts w:eastAsia="Times New Roman" w:cstheme="minorHAnsi"/>
          <w:b/>
          <w:bCs/>
          <w:color w:val="000000" w:themeColor="text1"/>
        </w:rPr>
      </w:pPr>
      <w:bookmarkStart w:id="22" w:name="_Ref132113589"/>
      <w:r w:rsidRPr="003858C2">
        <w:rPr>
          <w:rFonts w:eastAsia="Times New Roman" w:cstheme="minorHAnsi"/>
          <w:b/>
          <w:bCs/>
          <w:color w:val="000000" w:themeColor="text1"/>
        </w:rPr>
        <w:t>Termination for convenience</w:t>
      </w:r>
      <w:bookmarkEnd w:id="22"/>
    </w:p>
    <w:p w14:paraId="4F7C85AE" w14:textId="52882BF4" w:rsidR="00C5090B" w:rsidRPr="003858C2" w:rsidRDefault="00C5090B" w:rsidP="004969C0">
      <w:pPr>
        <w:pStyle w:val="ListParagraph"/>
        <w:numPr>
          <w:ilvl w:val="1"/>
          <w:numId w:val="4"/>
        </w:numPr>
        <w:spacing w:after="120" w:line="240" w:lineRule="auto"/>
        <w:contextualSpacing w:val="0"/>
        <w:outlineLvl w:val="1"/>
        <w:rPr>
          <w:rFonts w:eastAsia="Times New Roman" w:cstheme="minorHAnsi"/>
        </w:rPr>
      </w:pPr>
      <w:bookmarkStart w:id="23" w:name="_Ref132110123"/>
      <w:r w:rsidRPr="001744D2">
        <w:rPr>
          <w:rFonts w:eastAsia="Times New Roman" w:cstheme="minorHAnsi"/>
        </w:rPr>
        <w:t xml:space="preserve">The </w:t>
      </w:r>
      <w:r w:rsidR="00EF7E4B" w:rsidRPr="001744D2">
        <w:rPr>
          <w:rFonts w:eastAsia="Times New Roman" w:cstheme="minorHAnsi"/>
        </w:rPr>
        <w:t>Department</w:t>
      </w:r>
      <w:r w:rsidRPr="001744D2">
        <w:rPr>
          <w:rFonts w:eastAsia="Times New Roman" w:cstheme="minorHAnsi"/>
        </w:rPr>
        <w:t xml:space="preserve"> </w:t>
      </w:r>
      <w:r w:rsidRPr="001744D2">
        <w:rPr>
          <w:rFonts w:eastAsia="Times New Roman" w:cstheme="minorHAnsi"/>
          <w:color w:val="000000" w:themeColor="text1"/>
        </w:rPr>
        <w:t>may</w:t>
      </w:r>
      <w:r w:rsidR="00D60283" w:rsidRPr="001744D2">
        <w:rPr>
          <w:rFonts w:eastAsia="Times New Roman" w:cstheme="minorHAnsi"/>
        </w:rPr>
        <w:t xml:space="preserve"> at any time, by giving </w:t>
      </w:r>
      <w:r w:rsidR="0008065D" w:rsidRPr="001744D2">
        <w:rPr>
          <w:rFonts w:eastAsia="Times New Roman" w:cstheme="minorHAnsi"/>
        </w:rPr>
        <w:t>20</w:t>
      </w:r>
      <w:r w:rsidR="00427F19">
        <w:rPr>
          <w:rFonts w:eastAsia="Times New Roman" w:cstheme="minorHAnsi"/>
        </w:rPr>
        <w:t> </w:t>
      </w:r>
      <w:r w:rsidR="004E779A" w:rsidRPr="001744D2">
        <w:rPr>
          <w:rFonts w:eastAsia="Times New Roman" w:cstheme="minorHAnsi"/>
        </w:rPr>
        <w:t>B</w:t>
      </w:r>
      <w:r w:rsidRPr="001744D2">
        <w:rPr>
          <w:rFonts w:eastAsia="Times New Roman" w:cstheme="minorHAnsi"/>
        </w:rPr>
        <w:t xml:space="preserve">usiness </w:t>
      </w:r>
      <w:r w:rsidR="004E779A" w:rsidRPr="001744D2">
        <w:rPr>
          <w:rFonts w:eastAsia="Times New Roman" w:cstheme="minorHAnsi"/>
        </w:rPr>
        <w:t>D</w:t>
      </w:r>
      <w:r w:rsidRPr="001744D2">
        <w:rPr>
          <w:rFonts w:eastAsia="Times New Roman" w:cstheme="minorHAnsi"/>
        </w:rPr>
        <w:t xml:space="preserve">ays’ </w:t>
      </w:r>
      <w:r w:rsidR="00D60283" w:rsidRPr="001744D2">
        <w:rPr>
          <w:rFonts w:eastAsia="Times New Roman" w:cstheme="minorHAnsi"/>
        </w:rPr>
        <w:t xml:space="preserve">written </w:t>
      </w:r>
      <w:r w:rsidRPr="001744D2">
        <w:rPr>
          <w:rFonts w:eastAsia="Times New Roman" w:cstheme="minorHAnsi"/>
        </w:rPr>
        <w:t>notice</w:t>
      </w:r>
      <w:r w:rsidR="00D60283" w:rsidRPr="001744D2">
        <w:rPr>
          <w:rFonts w:eastAsia="Times New Roman" w:cstheme="minorHAnsi"/>
        </w:rPr>
        <w:t xml:space="preserve"> to the Recipient </w:t>
      </w:r>
      <w:r w:rsidR="00D60283" w:rsidRPr="003858C2">
        <w:rPr>
          <w:rFonts w:eastAsia="Times New Roman" w:cstheme="minorHAnsi"/>
        </w:rPr>
        <w:t>(</w:t>
      </w:r>
      <w:r w:rsidR="00D60283" w:rsidRPr="003858C2">
        <w:rPr>
          <w:rFonts w:eastAsia="Times New Roman" w:cstheme="minorHAnsi"/>
          <w:b/>
          <w:bCs/>
        </w:rPr>
        <w:t>Termination Notice</w:t>
      </w:r>
      <w:r w:rsidR="00D60283" w:rsidRPr="003858C2">
        <w:rPr>
          <w:rFonts w:eastAsia="Times New Roman" w:cstheme="minorHAnsi"/>
        </w:rPr>
        <w:t>)</w:t>
      </w:r>
      <w:r w:rsidRPr="003858C2">
        <w:rPr>
          <w:rFonts w:eastAsia="Times New Roman" w:cstheme="minorHAnsi"/>
        </w:rPr>
        <w:t xml:space="preserve">, </w:t>
      </w:r>
      <w:r w:rsidR="00D60283" w:rsidRPr="003858C2">
        <w:rPr>
          <w:rFonts w:cstheme="minorHAnsi"/>
        </w:rPr>
        <w:t>terminate</w:t>
      </w:r>
      <w:r w:rsidR="00D60283" w:rsidRPr="003858C2">
        <w:rPr>
          <w:rFonts w:cstheme="minorHAnsi"/>
          <w:spacing w:val="-8"/>
        </w:rPr>
        <w:t xml:space="preserve"> </w:t>
      </w:r>
      <w:r w:rsidR="00D60283" w:rsidRPr="003858C2">
        <w:rPr>
          <w:rFonts w:cstheme="minorHAnsi"/>
          <w:spacing w:val="-1"/>
        </w:rPr>
        <w:t>thi</w:t>
      </w:r>
      <w:r w:rsidR="00D60283" w:rsidRPr="003858C2">
        <w:rPr>
          <w:rFonts w:cstheme="minorHAnsi"/>
        </w:rPr>
        <w:t>s</w:t>
      </w:r>
      <w:r w:rsidR="00D60283" w:rsidRPr="003858C2">
        <w:rPr>
          <w:rFonts w:cstheme="minorHAnsi"/>
          <w:spacing w:val="-9"/>
        </w:rPr>
        <w:t xml:space="preserve"> </w:t>
      </w:r>
      <w:r w:rsidR="00D60283" w:rsidRPr="003858C2">
        <w:rPr>
          <w:rFonts w:cstheme="minorHAnsi"/>
          <w:spacing w:val="1"/>
        </w:rPr>
        <w:t>A</w:t>
      </w:r>
      <w:r w:rsidR="00D60283" w:rsidRPr="003858C2">
        <w:rPr>
          <w:rFonts w:cstheme="minorHAnsi"/>
          <w:spacing w:val="-1"/>
        </w:rPr>
        <w:t>g</w:t>
      </w:r>
      <w:r w:rsidR="00D60283" w:rsidRPr="003858C2">
        <w:rPr>
          <w:rFonts w:cstheme="minorHAnsi"/>
        </w:rPr>
        <w:t>reement for convenience, including for a Machinery of Government Change</w:t>
      </w:r>
      <w:r w:rsidRPr="003858C2">
        <w:rPr>
          <w:rFonts w:eastAsia="Times New Roman" w:cstheme="minorHAnsi"/>
        </w:rPr>
        <w:t>.</w:t>
      </w:r>
      <w:bookmarkEnd w:id="23"/>
    </w:p>
    <w:p w14:paraId="772140F8" w14:textId="7CA01AE3" w:rsidR="00C5090B" w:rsidRPr="003858C2" w:rsidRDefault="00C5090B" w:rsidP="004969C0">
      <w:pPr>
        <w:pStyle w:val="ListParagraph"/>
        <w:numPr>
          <w:ilvl w:val="1"/>
          <w:numId w:val="4"/>
        </w:numPr>
        <w:spacing w:after="120" w:line="240" w:lineRule="auto"/>
        <w:contextualSpacing w:val="0"/>
        <w:outlineLvl w:val="1"/>
        <w:rPr>
          <w:rFonts w:eastAsia="Times New Roman" w:cstheme="minorHAnsi"/>
        </w:rPr>
      </w:pPr>
      <w:r w:rsidRPr="003858C2">
        <w:rPr>
          <w:rFonts w:eastAsia="Times New Roman" w:cstheme="minorHAnsi"/>
        </w:rPr>
        <w:t xml:space="preserve">The Recipient </w:t>
      </w:r>
      <w:r w:rsidR="00D60283" w:rsidRPr="003858C2">
        <w:rPr>
          <w:rFonts w:eastAsia="Times New Roman" w:cstheme="minorHAnsi"/>
        </w:rPr>
        <w:t xml:space="preserve">must, </w:t>
      </w:r>
      <w:r w:rsidRPr="003858C2">
        <w:rPr>
          <w:rFonts w:eastAsia="Times New Roman" w:cstheme="minorHAnsi"/>
        </w:rPr>
        <w:t xml:space="preserve">on receipt of a </w:t>
      </w:r>
      <w:r w:rsidR="00D60283" w:rsidRPr="003858C2">
        <w:rPr>
          <w:rFonts w:eastAsia="Times New Roman" w:cstheme="minorHAnsi"/>
        </w:rPr>
        <w:t xml:space="preserve">Termination Notice, immediately cease the </w:t>
      </w:r>
      <w:r w:rsidRPr="003858C2">
        <w:rPr>
          <w:rFonts w:eastAsia="Times New Roman" w:cstheme="minorHAnsi"/>
        </w:rPr>
        <w:t xml:space="preserve">performance of its obligations as specified in the </w:t>
      </w:r>
      <w:r w:rsidR="00D60283" w:rsidRPr="003858C2">
        <w:rPr>
          <w:rFonts w:eastAsia="Times New Roman" w:cstheme="minorHAnsi"/>
        </w:rPr>
        <w:t xml:space="preserve">Termination </w:t>
      </w:r>
      <w:proofErr w:type="gramStart"/>
      <w:r w:rsidR="00D60283" w:rsidRPr="003858C2">
        <w:rPr>
          <w:rFonts w:eastAsia="Times New Roman" w:cstheme="minorHAnsi"/>
        </w:rPr>
        <w:t>Notice</w:t>
      </w:r>
      <w:r w:rsidRPr="003858C2">
        <w:rPr>
          <w:rFonts w:eastAsia="Times New Roman" w:cstheme="minorHAnsi"/>
        </w:rPr>
        <w:t>, and</w:t>
      </w:r>
      <w:proofErr w:type="gramEnd"/>
      <w:r w:rsidRPr="003858C2">
        <w:rPr>
          <w:rFonts w:eastAsia="Times New Roman" w:cstheme="minorHAnsi"/>
        </w:rPr>
        <w:t xml:space="preserve"> take all available steps to minimise loss resulting from that termination.</w:t>
      </w:r>
    </w:p>
    <w:p w14:paraId="51C6655A" w14:textId="5B83C76A" w:rsidR="00C5090B" w:rsidRPr="003858C2" w:rsidRDefault="00C5090B" w:rsidP="004969C0">
      <w:pPr>
        <w:pStyle w:val="ListParagraph"/>
        <w:numPr>
          <w:ilvl w:val="1"/>
          <w:numId w:val="4"/>
        </w:numPr>
        <w:spacing w:after="120" w:line="240" w:lineRule="auto"/>
        <w:contextualSpacing w:val="0"/>
        <w:outlineLvl w:val="1"/>
        <w:rPr>
          <w:rFonts w:eastAsia="Times New Roman" w:cstheme="minorHAnsi"/>
        </w:rPr>
      </w:pPr>
      <w:bookmarkStart w:id="24" w:name="_Ref132110129"/>
      <w:r w:rsidRPr="003858C2">
        <w:rPr>
          <w:rFonts w:eastAsia="Times New Roman" w:cstheme="minorHAnsi"/>
        </w:rPr>
        <w:t>In the event of termination under clause</w:t>
      </w:r>
      <w:r w:rsidR="00427F19">
        <w:rPr>
          <w:rFonts w:eastAsia="Times New Roman" w:cstheme="minorHAnsi"/>
        </w:rPr>
        <w:t> </w:t>
      </w:r>
      <w:r w:rsidR="00427F19">
        <w:rPr>
          <w:rFonts w:eastAsia="Times New Roman" w:cstheme="minorHAnsi"/>
        </w:rPr>
        <w:fldChar w:fldCharType="begin"/>
      </w:r>
      <w:r w:rsidR="00427F19">
        <w:rPr>
          <w:rFonts w:eastAsia="Times New Roman" w:cstheme="minorHAnsi"/>
        </w:rPr>
        <w:instrText xml:space="preserve"> REF _Ref132110123 \r \h </w:instrText>
      </w:r>
      <w:r w:rsidR="00427F19">
        <w:rPr>
          <w:rFonts w:eastAsia="Times New Roman" w:cstheme="minorHAnsi"/>
        </w:rPr>
      </w:r>
      <w:r w:rsidR="00427F19">
        <w:rPr>
          <w:rFonts w:eastAsia="Times New Roman" w:cstheme="minorHAnsi"/>
        </w:rPr>
        <w:fldChar w:fldCharType="separate"/>
      </w:r>
      <w:r w:rsidR="00306D75">
        <w:rPr>
          <w:rFonts w:eastAsia="Times New Roman" w:cstheme="minorHAnsi"/>
        </w:rPr>
        <w:t>12.1</w:t>
      </w:r>
      <w:r w:rsidR="00427F19">
        <w:rPr>
          <w:rFonts w:eastAsia="Times New Roman" w:cstheme="minorHAnsi"/>
        </w:rPr>
        <w:fldChar w:fldCharType="end"/>
      </w:r>
      <w:r w:rsidRPr="003858C2">
        <w:rPr>
          <w:rFonts w:eastAsia="Times New Roman" w:cstheme="minorHAnsi"/>
        </w:rPr>
        <w:t xml:space="preserve">, the </w:t>
      </w:r>
      <w:r w:rsidR="00AD2524" w:rsidRPr="003858C2">
        <w:rPr>
          <w:rFonts w:eastAsia="Times New Roman" w:cstheme="minorHAnsi"/>
        </w:rPr>
        <w:t>Department</w:t>
      </w:r>
      <w:r w:rsidRPr="003858C2">
        <w:rPr>
          <w:rFonts w:eastAsia="Times New Roman" w:cstheme="minorHAnsi"/>
        </w:rPr>
        <w:t xml:space="preserve"> will be liable only to:</w:t>
      </w:r>
      <w:bookmarkEnd w:id="24"/>
    </w:p>
    <w:p w14:paraId="432AFFE4" w14:textId="1D6C9B4F" w:rsidR="00C5090B" w:rsidRPr="003858C2" w:rsidRDefault="00C5090B" w:rsidP="004969C0">
      <w:pPr>
        <w:pStyle w:val="ListParagraph"/>
        <w:numPr>
          <w:ilvl w:val="2"/>
          <w:numId w:val="4"/>
        </w:numPr>
        <w:spacing w:after="120" w:line="240" w:lineRule="auto"/>
        <w:contextualSpacing w:val="0"/>
        <w:outlineLvl w:val="1"/>
        <w:rPr>
          <w:rFonts w:eastAsia="Times New Roman" w:cstheme="minorHAnsi"/>
        </w:rPr>
      </w:pPr>
      <w:bookmarkStart w:id="25" w:name="_Ref132110131"/>
      <w:r w:rsidRPr="003858C2">
        <w:rPr>
          <w:rFonts w:eastAsia="Times New Roman" w:cstheme="minorHAnsi"/>
        </w:rPr>
        <w:t xml:space="preserve">pay any part of the Funding due and owing for activities performed to </w:t>
      </w:r>
      <w:r w:rsidR="00E7506C" w:rsidRPr="003858C2">
        <w:rPr>
          <w:rFonts w:eastAsia="Times New Roman" w:cstheme="minorHAnsi"/>
        </w:rPr>
        <w:t xml:space="preserve">the </w:t>
      </w:r>
      <w:r w:rsidR="00D60283" w:rsidRPr="003858C2">
        <w:rPr>
          <w:rFonts w:eastAsia="Times New Roman" w:cstheme="minorHAnsi"/>
        </w:rPr>
        <w:t xml:space="preserve">Department’s satisfaction to </w:t>
      </w:r>
      <w:r w:rsidRPr="003858C2">
        <w:rPr>
          <w:rFonts w:eastAsia="Times New Roman" w:cstheme="minorHAnsi"/>
        </w:rPr>
        <w:t>the Recipient</w:t>
      </w:r>
      <w:r w:rsidR="00197E7F" w:rsidRPr="003858C2">
        <w:rPr>
          <w:rFonts w:eastAsia="Times New Roman" w:cstheme="minorHAnsi"/>
        </w:rPr>
        <w:t xml:space="preserve"> under </w:t>
      </w:r>
      <w:r w:rsidR="00E7506C" w:rsidRPr="003858C2">
        <w:rPr>
          <w:rFonts w:eastAsia="Times New Roman" w:cstheme="minorHAnsi"/>
        </w:rPr>
        <w:t xml:space="preserve">this </w:t>
      </w:r>
      <w:r w:rsidRPr="003858C2">
        <w:rPr>
          <w:rFonts w:eastAsia="Times New Roman" w:cstheme="minorHAnsi"/>
        </w:rPr>
        <w:t xml:space="preserve">Agreement at the date of the </w:t>
      </w:r>
      <w:r w:rsidR="00E7506C" w:rsidRPr="003858C2">
        <w:rPr>
          <w:rFonts w:eastAsia="Times New Roman" w:cstheme="minorHAnsi"/>
        </w:rPr>
        <w:t>Termination Notice</w:t>
      </w:r>
      <w:r w:rsidRPr="003858C2">
        <w:rPr>
          <w:rFonts w:eastAsia="Times New Roman" w:cstheme="minorHAnsi"/>
        </w:rPr>
        <w:t>; and</w:t>
      </w:r>
      <w:bookmarkEnd w:id="25"/>
    </w:p>
    <w:p w14:paraId="63A7B1A1" w14:textId="1F17564F" w:rsidR="00C5090B" w:rsidRPr="003858C2" w:rsidRDefault="00C5090B" w:rsidP="004969C0">
      <w:pPr>
        <w:pStyle w:val="ListParagraph"/>
        <w:numPr>
          <w:ilvl w:val="2"/>
          <w:numId w:val="4"/>
        </w:numPr>
        <w:spacing w:after="120" w:line="240" w:lineRule="auto"/>
        <w:contextualSpacing w:val="0"/>
        <w:outlineLvl w:val="1"/>
        <w:rPr>
          <w:rFonts w:eastAsia="Times New Roman" w:cstheme="minorHAnsi"/>
        </w:rPr>
      </w:pPr>
      <w:r w:rsidRPr="003858C2">
        <w:rPr>
          <w:rFonts w:eastAsia="Times New Roman" w:cstheme="minorHAnsi"/>
        </w:rPr>
        <w:t>reimburse any reasonable expenses the Recipient unavoidably incurs that relate directly to the termination and are not covered by</w:t>
      </w:r>
      <w:r w:rsidR="003822D0">
        <w:rPr>
          <w:rFonts w:eastAsia="Times New Roman" w:cstheme="minorHAnsi"/>
        </w:rPr>
        <w:t xml:space="preserve"> clause </w:t>
      </w:r>
      <w:r w:rsidR="00427F19">
        <w:rPr>
          <w:rFonts w:eastAsia="Times New Roman" w:cstheme="minorHAnsi"/>
        </w:rPr>
        <w:fldChar w:fldCharType="begin"/>
      </w:r>
      <w:r w:rsidR="00427F19">
        <w:rPr>
          <w:rFonts w:eastAsia="Times New Roman" w:cstheme="minorHAnsi"/>
        </w:rPr>
        <w:instrText xml:space="preserve"> REF _Ref132110129 \r \h </w:instrText>
      </w:r>
      <w:r w:rsidR="00427F19">
        <w:rPr>
          <w:rFonts w:eastAsia="Times New Roman" w:cstheme="minorHAnsi"/>
        </w:rPr>
      </w:r>
      <w:r w:rsidR="00427F19">
        <w:rPr>
          <w:rFonts w:eastAsia="Times New Roman" w:cstheme="minorHAnsi"/>
        </w:rPr>
        <w:fldChar w:fldCharType="separate"/>
      </w:r>
      <w:r w:rsidR="00306D75">
        <w:rPr>
          <w:rFonts w:eastAsia="Times New Roman" w:cstheme="minorHAnsi"/>
        </w:rPr>
        <w:t>12.3</w:t>
      </w:r>
      <w:r w:rsidR="00427F19">
        <w:rPr>
          <w:rFonts w:eastAsia="Times New Roman" w:cstheme="minorHAnsi"/>
        </w:rPr>
        <w:fldChar w:fldCharType="end"/>
      </w:r>
      <w:r w:rsidR="00427F19">
        <w:rPr>
          <w:rFonts w:eastAsia="Times New Roman" w:cstheme="minorHAnsi"/>
        </w:rPr>
        <w:fldChar w:fldCharType="begin"/>
      </w:r>
      <w:r w:rsidR="00427F19">
        <w:rPr>
          <w:rFonts w:eastAsia="Times New Roman" w:cstheme="minorHAnsi"/>
        </w:rPr>
        <w:instrText xml:space="preserve"> REF _Ref132110131 \r \h </w:instrText>
      </w:r>
      <w:r w:rsidR="00427F19">
        <w:rPr>
          <w:rFonts w:eastAsia="Times New Roman" w:cstheme="minorHAnsi"/>
        </w:rPr>
      </w:r>
      <w:r w:rsidR="00427F19">
        <w:rPr>
          <w:rFonts w:eastAsia="Times New Roman" w:cstheme="minorHAnsi"/>
        </w:rPr>
        <w:fldChar w:fldCharType="separate"/>
      </w:r>
      <w:r w:rsidR="00306D75">
        <w:rPr>
          <w:rFonts w:eastAsia="Times New Roman" w:cstheme="minorHAnsi"/>
        </w:rPr>
        <w:t>(a)</w:t>
      </w:r>
      <w:r w:rsidR="00427F19">
        <w:rPr>
          <w:rFonts w:eastAsia="Times New Roman" w:cstheme="minorHAnsi"/>
        </w:rPr>
        <w:fldChar w:fldCharType="end"/>
      </w:r>
      <w:r w:rsidRPr="003858C2">
        <w:rPr>
          <w:rFonts w:eastAsia="Times New Roman" w:cstheme="minorHAnsi"/>
        </w:rPr>
        <w:t>.</w:t>
      </w:r>
    </w:p>
    <w:p w14:paraId="33566B98" w14:textId="62A57C0B" w:rsidR="00C5090B" w:rsidRPr="003858C2" w:rsidRDefault="00C5090B" w:rsidP="004969C0">
      <w:pPr>
        <w:pStyle w:val="ListParagraph"/>
        <w:numPr>
          <w:ilvl w:val="1"/>
          <w:numId w:val="4"/>
        </w:numPr>
        <w:spacing w:after="120" w:line="240" w:lineRule="auto"/>
        <w:contextualSpacing w:val="0"/>
        <w:outlineLvl w:val="1"/>
        <w:rPr>
          <w:rFonts w:eastAsia="Times New Roman" w:cstheme="minorHAnsi"/>
        </w:rPr>
      </w:pPr>
      <w:bookmarkStart w:id="26" w:name="_Ref132115047"/>
      <w:r w:rsidRPr="003858C2">
        <w:rPr>
          <w:rFonts w:eastAsia="Times New Roman" w:cstheme="minorHAnsi"/>
        </w:rPr>
        <w:t>The</w:t>
      </w:r>
      <w:r w:rsidR="00D60283" w:rsidRPr="003858C2">
        <w:rPr>
          <w:rFonts w:eastAsia="Times New Roman" w:cstheme="minorHAnsi"/>
        </w:rPr>
        <w:t xml:space="preserve"> Parties agree that the</w:t>
      </w:r>
      <w:r w:rsidRPr="003858C2">
        <w:rPr>
          <w:rFonts w:eastAsia="Times New Roman" w:cstheme="minorHAnsi"/>
        </w:rPr>
        <w:t xml:space="preserve"> </w:t>
      </w:r>
      <w:r w:rsidR="00AD2524" w:rsidRPr="003858C2">
        <w:rPr>
          <w:rFonts w:eastAsia="Times New Roman" w:cstheme="minorHAnsi"/>
        </w:rPr>
        <w:t>Department’s</w:t>
      </w:r>
      <w:r w:rsidRPr="003858C2">
        <w:rPr>
          <w:rFonts w:eastAsia="Times New Roman" w:cstheme="minorHAnsi"/>
        </w:rPr>
        <w:t xml:space="preserve"> liability to pay any amount under this clause</w:t>
      </w:r>
      <w:r w:rsidR="003822D0">
        <w:rPr>
          <w:rFonts w:eastAsia="Times New Roman" w:cstheme="minorHAnsi"/>
        </w:rPr>
        <w:t> </w:t>
      </w:r>
      <w:r w:rsidR="003822D0">
        <w:rPr>
          <w:rFonts w:eastAsia="Times New Roman" w:cstheme="minorHAnsi"/>
        </w:rPr>
        <w:fldChar w:fldCharType="begin"/>
      </w:r>
      <w:r w:rsidR="003822D0">
        <w:rPr>
          <w:rFonts w:eastAsia="Times New Roman" w:cstheme="minorHAnsi"/>
        </w:rPr>
        <w:instrText xml:space="preserve"> REF _Ref132115047 \r \h </w:instrText>
      </w:r>
      <w:r w:rsidR="003822D0">
        <w:rPr>
          <w:rFonts w:eastAsia="Times New Roman" w:cstheme="minorHAnsi"/>
        </w:rPr>
      </w:r>
      <w:r w:rsidR="003822D0">
        <w:rPr>
          <w:rFonts w:eastAsia="Times New Roman" w:cstheme="minorHAnsi"/>
        </w:rPr>
        <w:fldChar w:fldCharType="separate"/>
      </w:r>
      <w:r w:rsidR="00306D75">
        <w:rPr>
          <w:rFonts w:eastAsia="Times New Roman" w:cstheme="minorHAnsi"/>
        </w:rPr>
        <w:t>12.4</w:t>
      </w:r>
      <w:r w:rsidR="003822D0">
        <w:rPr>
          <w:rFonts w:eastAsia="Times New Roman" w:cstheme="minorHAnsi"/>
        </w:rPr>
        <w:fldChar w:fldCharType="end"/>
      </w:r>
      <w:r w:rsidRPr="003858C2">
        <w:rPr>
          <w:rFonts w:eastAsia="Times New Roman" w:cstheme="minorHAnsi"/>
        </w:rPr>
        <w:t>:</w:t>
      </w:r>
      <w:bookmarkEnd w:id="26"/>
    </w:p>
    <w:p w14:paraId="156A7499" w14:textId="6B913225" w:rsidR="00C5090B" w:rsidRPr="003858C2" w:rsidRDefault="002334AE" w:rsidP="004969C0">
      <w:pPr>
        <w:pStyle w:val="ListParagraph"/>
        <w:numPr>
          <w:ilvl w:val="2"/>
          <w:numId w:val="4"/>
        </w:numPr>
        <w:spacing w:after="120" w:line="240" w:lineRule="auto"/>
        <w:contextualSpacing w:val="0"/>
        <w:outlineLvl w:val="1"/>
        <w:rPr>
          <w:rFonts w:eastAsia="Times New Roman" w:cstheme="minorHAnsi"/>
        </w:rPr>
      </w:pPr>
      <w:r w:rsidRPr="003858C2">
        <w:rPr>
          <w:rFonts w:eastAsia="Times New Roman" w:cstheme="minorHAnsi"/>
        </w:rPr>
        <w:t xml:space="preserve">is subject to </w:t>
      </w:r>
      <w:r w:rsidR="00C5090B" w:rsidRPr="003858C2">
        <w:rPr>
          <w:rFonts w:eastAsia="Times New Roman" w:cstheme="minorHAnsi"/>
        </w:rPr>
        <w:t>the Recipient's compliance with this Agreement; and</w:t>
      </w:r>
    </w:p>
    <w:p w14:paraId="3007C4E9" w14:textId="24604448" w:rsidR="00C5090B" w:rsidRPr="003858C2" w:rsidRDefault="002334AE" w:rsidP="004969C0">
      <w:pPr>
        <w:pStyle w:val="ListParagraph"/>
        <w:numPr>
          <w:ilvl w:val="2"/>
          <w:numId w:val="4"/>
        </w:numPr>
        <w:spacing w:after="120" w:line="240" w:lineRule="auto"/>
        <w:contextualSpacing w:val="0"/>
        <w:outlineLvl w:val="1"/>
        <w:rPr>
          <w:rFonts w:eastAsia="Times New Roman" w:cstheme="minorHAnsi"/>
        </w:rPr>
      </w:pPr>
      <w:r w:rsidRPr="003858C2">
        <w:rPr>
          <w:rFonts w:eastAsia="Times New Roman" w:cstheme="minorHAnsi"/>
        </w:rPr>
        <w:t xml:space="preserve">will not exceed </w:t>
      </w:r>
      <w:r w:rsidR="00C5090B" w:rsidRPr="003858C2">
        <w:rPr>
          <w:rFonts w:eastAsia="Times New Roman" w:cstheme="minorHAnsi"/>
        </w:rPr>
        <w:t>the total amount of the Funding</w:t>
      </w:r>
      <w:r w:rsidRPr="003858C2">
        <w:rPr>
          <w:rFonts w:eastAsia="Times New Roman" w:cstheme="minorHAnsi"/>
        </w:rPr>
        <w:t xml:space="preserve"> payable pursuant to this Agreement</w:t>
      </w:r>
      <w:r w:rsidR="00C5090B" w:rsidRPr="003858C2">
        <w:rPr>
          <w:rFonts w:eastAsia="Times New Roman" w:cstheme="minorHAnsi"/>
        </w:rPr>
        <w:t>.</w:t>
      </w:r>
    </w:p>
    <w:p w14:paraId="7B138A34" w14:textId="6ABFA531" w:rsidR="00F3442C" w:rsidRPr="003858C2" w:rsidRDefault="00F3442C" w:rsidP="00EF51AA">
      <w:pPr>
        <w:pStyle w:val="ListParagraph"/>
        <w:keepNext/>
        <w:numPr>
          <w:ilvl w:val="0"/>
          <w:numId w:val="4"/>
        </w:numPr>
        <w:spacing w:after="120" w:line="240" w:lineRule="auto"/>
        <w:contextualSpacing w:val="0"/>
        <w:outlineLvl w:val="1"/>
        <w:rPr>
          <w:rFonts w:eastAsia="Times New Roman" w:cstheme="minorHAnsi"/>
          <w:b/>
          <w:bCs/>
          <w:color w:val="000000" w:themeColor="text1"/>
        </w:rPr>
      </w:pPr>
      <w:bookmarkStart w:id="27" w:name="_Ref132113598"/>
      <w:r w:rsidRPr="003858C2">
        <w:rPr>
          <w:rFonts w:eastAsia="Times New Roman" w:cstheme="minorHAnsi"/>
          <w:b/>
          <w:bCs/>
          <w:color w:val="000000" w:themeColor="text1"/>
        </w:rPr>
        <w:t>Indemnities</w:t>
      </w:r>
      <w:bookmarkEnd w:id="27"/>
    </w:p>
    <w:p w14:paraId="37A9E227" w14:textId="6F3E5F4F" w:rsidR="00E9520B" w:rsidRPr="001744D2" w:rsidRDefault="00E9520B" w:rsidP="004969C0">
      <w:pPr>
        <w:pStyle w:val="ListParagraph"/>
        <w:numPr>
          <w:ilvl w:val="1"/>
          <w:numId w:val="4"/>
        </w:numPr>
        <w:spacing w:after="120" w:line="240" w:lineRule="auto"/>
        <w:contextualSpacing w:val="0"/>
        <w:outlineLvl w:val="1"/>
        <w:rPr>
          <w:rFonts w:eastAsia="Times New Roman" w:cstheme="minorHAnsi"/>
          <w:color w:val="000000" w:themeColor="text1"/>
        </w:rPr>
      </w:pPr>
      <w:r w:rsidRPr="001744D2">
        <w:rPr>
          <w:rFonts w:eastAsia="Times New Roman" w:cstheme="minorHAnsi"/>
        </w:rPr>
        <w:t xml:space="preserve">Subject </w:t>
      </w:r>
      <w:r w:rsidRPr="001744D2">
        <w:rPr>
          <w:rFonts w:eastAsia="Times New Roman" w:cstheme="minorHAnsi"/>
          <w:color w:val="000000" w:themeColor="text1"/>
        </w:rPr>
        <w:t>to clause</w:t>
      </w:r>
      <w:r w:rsidR="00427F19">
        <w:rPr>
          <w:rFonts w:eastAsia="Times New Roman" w:cstheme="minorHAnsi"/>
          <w:color w:val="000000" w:themeColor="text1"/>
        </w:rPr>
        <w:t> </w:t>
      </w:r>
      <w:r w:rsidR="00427F19">
        <w:rPr>
          <w:rFonts w:eastAsia="Times New Roman" w:cstheme="minorHAnsi"/>
          <w:color w:val="000000" w:themeColor="text1"/>
        </w:rPr>
        <w:fldChar w:fldCharType="begin"/>
      </w:r>
      <w:r w:rsidR="00427F19">
        <w:rPr>
          <w:rFonts w:eastAsia="Times New Roman" w:cstheme="minorHAnsi"/>
          <w:color w:val="000000" w:themeColor="text1"/>
        </w:rPr>
        <w:instrText xml:space="preserve"> REF _Ref132110141 \r \h </w:instrText>
      </w:r>
      <w:r w:rsidR="00427F19">
        <w:rPr>
          <w:rFonts w:eastAsia="Times New Roman" w:cstheme="minorHAnsi"/>
          <w:color w:val="000000" w:themeColor="text1"/>
        </w:rPr>
      </w:r>
      <w:r w:rsidR="00427F19">
        <w:rPr>
          <w:rFonts w:eastAsia="Times New Roman" w:cstheme="minorHAnsi"/>
          <w:color w:val="000000" w:themeColor="text1"/>
        </w:rPr>
        <w:fldChar w:fldCharType="separate"/>
      </w:r>
      <w:r w:rsidR="00306D75">
        <w:rPr>
          <w:rFonts w:eastAsia="Times New Roman" w:cstheme="minorHAnsi"/>
          <w:color w:val="000000" w:themeColor="text1"/>
        </w:rPr>
        <w:t>13.4</w:t>
      </w:r>
      <w:r w:rsidR="00427F19">
        <w:rPr>
          <w:rFonts w:eastAsia="Times New Roman" w:cstheme="minorHAnsi"/>
          <w:color w:val="000000" w:themeColor="text1"/>
        </w:rPr>
        <w:fldChar w:fldCharType="end"/>
      </w:r>
      <w:r w:rsidRPr="001744D2">
        <w:rPr>
          <w:rFonts w:eastAsia="Times New Roman" w:cstheme="minorHAnsi"/>
          <w:color w:val="000000" w:themeColor="text1"/>
        </w:rPr>
        <w:t xml:space="preserve">, </w:t>
      </w:r>
      <w:r w:rsidR="00412A94" w:rsidRPr="001744D2">
        <w:rPr>
          <w:rFonts w:eastAsia="Times New Roman" w:cstheme="minorHAnsi"/>
          <w:color w:val="000000" w:themeColor="text1"/>
        </w:rPr>
        <w:t xml:space="preserve">the Parties agree that </w:t>
      </w:r>
      <w:r w:rsidRPr="001744D2">
        <w:rPr>
          <w:rFonts w:eastAsia="Times New Roman" w:cstheme="minorHAnsi"/>
          <w:color w:val="000000" w:themeColor="text1"/>
        </w:rPr>
        <w:t xml:space="preserve">the </w:t>
      </w:r>
      <w:r w:rsidR="0008065D" w:rsidRPr="001744D2">
        <w:rPr>
          <w:rFonts w:eastAsia="Times New Roman" w:cstheme="minorHAnsi"/>
          <w:color w:val="000000" w:themeColor="text1"/>
        </w:rPr>
        <w:t>Department’s</w:t>
      </w:r>
      <w:r w:rsidRPr="001744D2">
        <w:rPr>
          <w:rFonts w:eastAsia="Times New Roman" w:cstheme="minorHAnsi"/>
          <w:color w:val="000000" w:themeColor="text1"/>
        </w:rPr>
        <w:t xml:space="preserve"> liability in connection with this Agreement is limited in aggregate to the Funding amount.</w:t>
      </w:r>
    </w:p>
    <w:p w14:paraId="0B55D65A" w14:textId="698DCF35" w:rsidR="00A63D45" w:rsidRPr="003858C2" w:rsidRDefault="00F3442C" w:rsidP="004969C0">
      <w:pPr>
        <w:pStyle w:val="ListParagraph"/>
        <w:numPr>
          <w:ilvl w:val="1"/>
          <w:numId w:val="4"/>
        </w:numPr>
        <w:spacing w:after="120" w:line="240" w:lineRule="auto"/>
        <w:contextualSpacing w:val="0"/>
        <w:outlineLvl w:val="1"/>
        <w:rPr>
          <w:rFonts w:eastAsia="Times New Roman" w:cstheme="minorHAnsi"/>
        </w:rPr>
      </w:pPr>
      <w:r w:rsidRPr="001744D2">
        <w:rPr>
          <w:rFonts w:eastAsia="Times New Roman" w:cstheme="minorHAnsi"/>
          <w:color w:val="000000" w:themeColor="text1"/>
        </w:rPr>
        <w:t xml:space="preserve">The </w:t>
      </w:r>
      <w:r w:rsidR="00472890" w:rsidRPr="001744D2">
        <w:rPr>
          <w:rFonts w:eastAsia="Times New Roman" w:cstheme="minorHAnsi"/>
          <w:color w:val="000000" w:themeColor="text1"/>
        </w:rPr>
        <w:t>Recipient</w:t>
      </w:r>
      <w:r w:rsidRPr="001744D2">
        <w:rPr>
          <w:rFonts w:eastAsia="Times New Roman" w:cstheme="minorHAnsi"/>
          <w:color w:val="000000" w:themeColor="text1"/>
        </w:rPr>
        <w:t xml:space="preserve"> </w:t>
      </w:r>
      <w:r w:rsidR="00A0673F" w:rsidRPr="001744D2">
        <w:rPr>
          <w:rFonts w:eastAsia="Times New Roman" w:cstheme="minorHAnsi"/>
          <w:color w:val="000000" w:themeColor="text1"/>
        </w:rPr>
        <w:t>is liable</w:t>
      </w:r>
      <w:r w:rsidR="00A0673F" w:rsidRPr="001744D2">
        <w:rPr>
          <w:rFonts w:eastAsia="Times New Roman" w:cstheme="minorHAnsi"/>
        </w:rPr>
        <w:t xml:space="preserve"> for and </w:t>
      </w:r>
      <w:r w:rsidRPr="001744D2">
        <w:rPr>
          <w:rFonts w:eastAsia="Times New Roman" w:cstheme="minorHAnsi"/>
        </w:rPr>
        <w:t xml:space="preserve">indemnifies the </w:t>
      </w:r>
      <w:r w:rsidR="00AD2524" w:rsidRPr="001744D2">
        <w:rPr>
          <w:rFonts w:eastAsia="Times New Roman" w:cstheme="minorHAnsi"/>
        </w:rPr>
        <w:t>Department</w:t>
      </w:r>
      <w:r w:rsidR="009432CE" w:rsidRPr="001744D2">
        <w:rPr>
          <w:rFonts w:eastAsia="Times New Roman" w:cstheme="minorHAnsi"/>
        </w:rPr>
        <w:t xml:space="preserve"> </w:t>
      </w:r>
      <w:r w:rsidR="00412A94" w:rsidRPr="001744D2">
        <w:rPr>
          <w:rFonts w:cstheme="minorHAnsi"/>
          <w:spacing w:val="-7"/>
        </w:rPr>
        <w:t xml:space="preserve">and its Representatives </w:t>
      </w:r>
      <w:r w:rsidRPr="001744D2">
        <w:rPr>
          <w:rFonts w:eastAsia="Times New Roman" w:cstheme="minorHAnsi"/>
        </w:rPr>
        <w:t>against any claim,</w:t>
      </w:r>
      <w:r w:rsidR="00412A94" w:rsidRPr="001744D2">
        <w:rPr>
          <w:rFonts w:eastAsia="Times New Roman" w:cstheme="minorHAnsi"/>
        </w:rPr>
        <w:t xml:space="preserve"> liability,</w:t>
      </w:r>
      <w:r w:rsidRPr="001744D2">
        <w:rPr>
          <w:rFonts w:eastAsia="Times New Roman" w:cstheme="minorHAnsi"/>
        </w:rPr>
        <w:t xml:space="preserve"> </w:t>
      </w:r>
      <w:r w:rsidRPr="003858C2">
        <w:rPr>
          <w:rFonts w:eastAsia="Times New Roman" w:cstheme="minorHAnsi"/>
        </w:rPr>
        <w:t>loss</w:t>
      </w:r>
      <w:r w:rsidR="00412A94" w:rsidRPr="003858C2">
        <w:rPr>
          <w:rFonts w:eastAsia="Times New Roman" w:cstheme="minorHAnsi"/>
        </w:rPr>
        <w:t>,</w:t>
      </w:r>
      <w:r w:rsidRPr="003858C2">
        <w:rPr>
          <w:rFonts w:eastAsia="Times New Roman" w:cstheme="minorHAnsi"/>
        </w:rPr>
        <w:t xml:space="preserve"> damage</w:t>
      </w:r>
      <w:r w:rsidR="00412A94" w:rsidRPr="003858C2">
        <w:rPr>
          <w:rFonts w:eastAsia="Times New Roman" w:cstheme="minorHAnsi"/>
        </w:rPr>
        <w:t xml:space="preserve">, </w:t>
      </w:r>
      <w:proofErr w:type="gramStart"/>
      <w:r w:rsidR="00412A94" w:rsidRPr="003858C2">
        <w:rPr>
          <w:rFonts w:eastAsia="Times New Roman" w:cstheme="minorHAnsi"/>
        </w:rPr>
        <w:t>cost</w:t>
      </w:r>
      <w:proofErr w:type="gramEnd"/>
      <w:r w:rsidR="00412A94" w:rsidRPr="003858C2">
        <w:rPr>
          <w:rFonts w:eastAsia="Times New Roman" w:cstheme="minorHAnsi"/>
        </w:rPr>
        <w:t xml:space="preserve"> or expense</w:t>
      </w:r>
      <w:r w:rsidRPr="003858C2">
        <w:rPr>
          <w:rFonts w:eastAsia="Times New Roman" w:cstheme="minorHAnsi"/>
        </w:rPr>
        <w:t xml:space="preserve"> arising </w:t>
      </w:r>
      <w:r w:rsidR="00412A94" w:rsidRPr="003858C2">
        <w:rPr>
          <w:rFonts w:eastAsia="Times New Roman" w:cstheme="minorHAnsi"/>
        </w:rPr>
        <w:t xml:space="preserve">from or incurred </w:t>
      </w:r>
      <w:r w:rsidRPr="003858C2">
        <w:rPr>
          <w:rFonts w:eastAsia="Times New Roman" w:cstheme="minorHAnsi"/>
        </w:rPr>
        <w:t xml:space="preserve">in connection </w:t>
      </w:r>
      <w:r w:rsidR="00A63D45" w:rsidRPr="003858C2">
        <w:rPr>
          <w:rFonts w:eastAsia="Times New Roman" w:cstheme="minorHAnsi"/>
        </w:rPr>
        <w:t>with:</w:t>
      </w:r>
    </w:p>
    <w:p w14:paraId="1AE1D210" w14:textId="75F6D6C6" w:rsidR="00412A94" w:rsidRPr="003858C2" w:rsidRDefault="00412A94" w:rsidP="004969C0">
      <w:pPr>
        <w:pStyle w:val="ListParagraph"/>
        <w:numPr>
          <w:ilvl w:val="2"/>
          <w:numId w:val="4"/>
        </w:numPr>
        <w:spacing w:after="120" w:line="240" w:lineRule="auto"/>
        <w:contextualSpacing w:val="0"/>
        <w:outlineLvl w:val="1"/>
        <w:rPr>
          <w:rFonts w:eastAsia="Times New Roman" w:cstheme="minorHAnsi"/>
        </w:rPr>
      </w:pPr>
      <w:r w:rsidRPr="003858C2">
        <w:rPr>
          <w:rFonts w:eastAsia="Times New Roman" w:cstheme="minorHAnsi"/>
        </w:rPr>
        <w:t xml:space="preserve">any unlawful, fraudulent or negligent act or omission of the Recipient and its Representatives (including the Fellow) arising out of or in connection with this </w:t>
      </w:r>
      <w:proofErr w:type="gramStart"/>
      <w:r w:rsidRPr="003858C2">
        <w:rPr>
          <w:rFonts w:eastAsia="Times New Roman" w:cstheme="minorHAnsi"/>
        </w:rPr>
        <w:t>Agreement;</w:t>
      </w:r>
      <w:proofErr w:type="gramEnd"/>
    </w:p>
    <w:p w14:paraId="64446010" w14:textId="6B28961F" w:rsidR="00412A94" w:rsidRPr="003858C2" w:rsidRDefault="00412A94" w:rsidP="004969C0">
      <w:pPr>
        <w:pStyle w:val="ListParagraph"/>
        <w:numPr>
          <w:ilvl w:val="2"/>
          <w:numId w:val="4"/>
        </w:numPr>
        <w:spacing w:after="120" w:line="240" w:lineRule="auto"/>
        <w:contextualSpacing w:val="0"/>
        <w:outlineLvl w:val="1"/>
        <w:rPr>
          <w:rFonts w:eastAsia="Times New Roman" w:cstheme="minorHAnsi"/>
        </w:rPr>
      </w:pPr>
      <w:r w:rsidRPr="003858C2">
        <w:rPr>
          <w:rFonts w:eastAsia="Times New Roman" w:cstheme="minorHAnsi"/>
        </w:rPr>
        <w:t xml:space="preserve">the Recipient’s or its Representatives’ (including the Fellow or any person for whose conduct the Recipient is liable) performance or breach of this </w:t>
      </w:r>
      <w:proofErr w:type="gramStart"/>
      <w:r w:rsidRPr="003858C2">
        <w:rPr>
          <w:rFonts w:eastAsia="Times New Roman" w:cstheme="minorHAnsi"/>
        </w:rPr>
        <w:t>Agreement;</w:t>
      </w:r>
      <w:proofErr w:type="gramEnd"/>
    </w:p>
    <w:p w14:paraId="2E26451E" w14:textId="08F45C44" w:rsidR="00412A94" w:rsidRPr="003858C2" w:rsidRDefault="00412A94" w:rsidP="004969C0">
      <w:pPr>
        <w:pStyle w:val="ListParagraph"/>
        <w:numPr>
          <w:ilvl w:val="2"/>
          <w:numId w:val="4"/>
        </w:numPr>
        <w:spacing w:after="120" w:line="240" w:lineRule="auto"/>
        <w:contextualSpacing w:val="0"/>
        <w:outlineLvl w:val="1"/>
        <w:rPr>
          <w:rFonts w:eastAsia="Times New Roman" w:cstheme="minorHAnsi"/>
        </w:rPr>
      </w:pPr>
      <w:r w:rsidRPr="003858C2">
        <w:rPr>
          <w:rFonts w:eastAsia="Times New Roman" w:cstheme="minorHAnsi"/>
        </w:rPr>
        <w:t xml:space="preserve">personal injury (including sickness and death) of any person arising out of or in connection with performance or breach of this Agreement by the Recipient or its </w:t>
      </w:r>
      <w:proofErr w:type="gramStart"/>
      <w:r w:rsidRPr="003858C2">
        <w:rPr>
          <w:rFonts w:eastAsia="Times New Roman" w:cstheme="minorHAnsi"/>
        </w:rPr>
        <w:t>Representatives;</w:t>
      </w:r>
      <w:proofErr w:type="gramEnd"/>
    </w:p>
    <w:p w14:paraId="0D365AAE" w14:textId="51D36EEA" w:rsidR="00412A94" w:rsidRPr="003858C2" w:rsidRDefault="00412A94" w:rsidP="004969C0">
      <w:pPr>
        <w:pStyle w:val="ListParagraph"/>
        <w:numPr>
          <w:ilvl w:val="2"/>
          <w:numId w:val="4"/>
        </w:numPr>
        <w:spacing w:after="120" w:line="240" w:lineRule="auto"/>
        <w:contextualSpacing w:val="0"/>
        <w:outlineLvl w:val="1"/>
        <w:rPr>
          <w:rFonts w:eastAsia="Times New Roman" w:cstheme="minorHAnsi"/>
        </w:rPr>
      </w:pPr>
      <w:r w:rsidRPr="003858C2">
        <w:rPr>
          <w:rFonts w:eastAsia="Times New Roman" w:cstheme="minorHAnsi"/>
        </w:rPr>
        <w:t>property damage or loss arising out of or in connection with the performance or breach of this Agreement by the Recipient (including damage or loss to property of the Department or any third party); and</w:t>
      </w:r>
    </w:p>
    <w:p w14:paraId="5D2218AA" w14:textId="5ADF62B4" w:rsidR="00412A94" w:rsidRPr="003858C2" w:rsidRDefault="00412A94" w:rsidP="004969C0">
      <w:pPr>
        <w:pStyle w:val="ListParagraph"/>
        <w:numPr>
          <w:ilvl w:val="2"/>
          <w:numId w:val="4"/>
        </w:numPr>
        <w:spacing w:after="120" w:line="240" w:lineRule="auto"/>
        <w:contextualSpacing w:val="0"/>
        <w:outlineLvl w:val="1"/>
        <w:rPr>
          <w:rFonts w:eastAsia="Times New Roman" w:cstheme="minorHAnsi"/>
        </w:rPr>
      </w:pPr>
      <w:r w:rsidRPr="003858C2">
        <w:rPr>
          <w:rFonts w:eastAsia="Times New Roman" w:cstheme="minorHAnsi"/>
        </w:rPr>
        <w:lastRenderedPageBreak/>
        <w:t>any actual or alleged infringement of any Intellectual Property Rights or Moral Rights.</w:t>
      </w:r>
    </w:p>
    <w:p w14:paraId="1B0503B3" w14:textId="284EF661" w:rsidR="00F3442C" w:rsidRPr="001744D2" w:rsidRDefault="00F3442C" w:rsidP="004969C0">
      <w:pPr>
        <w:pStyle w:val="ListParagraph"/>
        <w:numPr>
          <w:ilvl w:val="1"/>
          <w:numId w:val="4"/>
        </w:numPr>
        <w:spacing w:after="120" w:line="240" w:lineRule="auto"/>
        <w:contextualSpacing w:val="0"/>
        <w:outlineLvl w:val="1"/>
        <w:rPr>
          <w:rFonts w:eastAsia="Times New Roman" w:cstheme="minorHAnsi"/>
          <w:color w:val="000000" w:themeColor="text1"/>
        </w:rPr>
      </w:pPr>
      <w:r w:rsidRPr="003858C2">
        <w:rPr>
          <w:rFonts w:eastAsia="Times New Roman" w:cstheme="minorHAnsi"/>
        </w:rPr>
        <w:t xml:space="preserve">The </w:t>
      </w:r>
      <w:r w:rsidR="009A3C9F" w:rsidRPr="001744D2">
        <w:rPr>
          <w:rFonts w:eastAsia="Times New Roman" w:cstheme="minorHAnsi"/>
          <w:color w:val="000000" w:themeColor="text1"/>
        </w:rPr>
        <w:t>Recipient’s</w:t>
      </w:r>
      <w:r w:rsidRPr="001744D2">
        <w:rPr>
          <w:rFonts w:eastAsia="Times New Roman" w:cstheme="minorHAnsi"/>
          <w:color w:val="000000" w:themeColor="text1"/>
        </w:rPr>
        <w:t xml:space="preserve"> obligation to indemnify the </w:t>
      </w:r>
      <w:r w:rsidR="00AD2524" w:rsidRPr="001744D2">
        <w:rPr>
          <w:rFonts w:eastAsia="Times New Roman" w:cstheme="minorHAnsi"/>
          <w:color w:val="000000" w:themeColor="text1"/>
        </w:rPr>
        <w:t>Department</w:t>
      </w:r>
      <w:r w:rsidRPr="001744D2">
        <w:rPr>
          <w:rFonts w:eastAsia="Times New Roman" w:cstheme="minorHAnsi"/>
          <w:color w:val="000000" w:themeColor="text1"/>
        </w:rPr>
        <w:t xml:space="preserve"> will reduce proportionally to the extent </w:t>
      </w:r>
      <w:r w:rsidR="008A1F24" w:rsidRPr="001744D2">
        <w:rPr>
          <w:rFonts w:eastAsia="Times New Roman" w:cstheme="minorHAnsi"/>
          <w:color w:val="000000" w:themeColor="text1"/>
        </w:rPr>
        <w:t xml:space="preserve">that </w:t>
      </w:r>
      <w:r w:rsidRPr="001744D2">
        <w:rPr>
          <w:rFonts w:eastAsia="Times New Roman" w:cstheme="minorHAnsi"/>
          <w:color w:val="000000" w:themeColor="text1"/>
        </w:rPr>
        <w:t>any</w:t>
      </w:r>
      <w:r w:rsidR="00412A94" w:rsidRPr="001744D2">
        <w:rPr>
          <w:rFonts w:eastAsia="Times New Roman" w:cstheme="minorHAnsi"/>
          <w:color w:val="000000" w:themeColor="text1"/>
        </w:rPr>
        <w:t xml:space="preserve"> negligent</w:t>
      </w:r>
      <w:r w:rsidRPr="001744D2">
        <w:rPr>
          <w:rFonts w:eastAsia="Times New Roman" w:cstheme="minorHAnsi"/>
          <w:color w:val="000000" w:themeColor="text1"/>
        </w:rPr>
        <w:t xml:space="preserve"> act or omission </w:t>
      </w:r>
      <w:r w:rsidR="00412A94" w:rsidRPr="001744D2">
        <w:rPr>
          <w:rFonts w:eastAsia="Times New Roman" w:cstheme="minorHAnsi"/>
          <w:color w:val="000000" w:themeColor="text1"/>
        </w:rPr>
        <w:t xml:space="preserve">of the Department or any of its Representatives directly caused or contributed </w:t>
      </w:r>
      <w:r w:rsidRPr="001744D2">
        <w:rPr>
          <w:rFonts w:eastAsia="Times New Roman" w:cstheme="minorHAnsi"/>
          <w:color w:val="000000" w:themeColor="text1"/>
        </w:rPr>
        <w:t>to the claim,</w:t>
      </w:r>
      <w:r w:rsidR="00412A94" w:rsidRPr="001744D2">
        <w:rPr>
          <w:rFonts w:eastAsia="Times New Roman" w:cstheme="minorHAnsi"/>
          <w:color w:val="000000" w:themeColor="text1"/>
        </w:rPr>
        <w:t xml:space="preserve"> liability,</w:t>
      </w:r>
      <w:r w:rsidRPr="001744D2">
        <w:rPr>
          <w:rFonts w:eastAsia="Times New Roman" w:cstheme="minorHAnsi"/>
          <w:color w:val="000000" w:themeColor="text1"/>
        </w:rPr>
        <w:t xml:space="preserve"> loss</w:t>
      </w:r>
      <w:r w:rsidR="00412A94" w:rsidRPr="001744D2">
        <w:rPr>
          <w:rFonts w:eastAsia="Times New Roman" w:cstheme="minorHAnsi"/>
          <w:color w:val="000000" w:themeColor="text1"/>
        </w:rPr>
        <w:t>,</w:t>
      </w:r>
      <w:r w:rsidRPr="001744D2">
        <w:rPr>
          <w:rFonts w:eastAsia="Times New Roman" w:cstheme="minorHAnsi"/>
          <w:color w:val="000000" w:themeColor="text1"/>
        </w:rPr>
        <w:t xml:space="preserve"> damage</w:t>
      </w:r>
      <w:r w:rsidR="00412A94" w:rsidRPr="001744D2">
        <w:rPr>
          <w:rFonts w:eastAsia="Times New Roman" w:cstheme="minorHAnsi"/>
          <w:color w:val="000000" w:themeColor="text1"/>
        </w:rPr>
        <w:t xml:space="preserve">, </w:t>
      </w:r>
      <w:proofErr w:type="gramStart"/>
      <w:r w:rsidR="00412A94" w:rsidRPr="001744D2">
        <w:rPr>
          <w:rFonts w:eastAsia="Times New Roman" w:cstheme="minorHAnsi"/>
          <w:color w:val="000000" w:themeColor="text1"/>
        </w:rPr>
        <w:t>cost</w:t>
      </w:r>
      <w:proofErr w:type="gramEnd"/>
      <w:r w:rsidR="00412A94" w:rsidRPr="001744D2">
        <w:rPr>
          <w:rFonts w:eastAsia="Times New Roman" w:cstheme="minorHAnsi"/>
          <w:color w:val="000000" w:themeColor="text1"/>
        </w:rPr>
        <w:t xml:space="preserve"> or expense</w:t>
      </w:r>
      <w:r w:rsidRPr="001744D2">
        <w:rPr>
          <w:rFonts w:eastAsia="Times New Roman" w:cstheme="minorHAnsi"/>
          <w:color w:val="000000" w:themeColor="text1"/>
        </w:rPr>
        <w:t>.</w:t>
      </w:r>
    </w:p>
    <w:p w14:paraId="2A6BA320" w14:textId="0B8EC5C0" w:rsidR="00E9520B" w:rsidRPr="001744D2" w:rsidRDefault="00B66C55" w:rsidP="004969C0">
      <w:pPr>
        <w:pStyle w:val="ListParagraph"/>
        <w:numPr>
          <w:ilvl w:val="1"/>
          <w:numId w:val="4"/>
        </w:numPr>
        <w:spacing w:after="120" w:line="240" w:lineRule="auto"/>
        <w:contextualSpacing w:val="0"/>
        <w:outlineLvl w:val="1"/>
        <w:rPr>
          <w:rFonts w:eastAsia="Times New Roman" w:cstheme="minorHAnsi"/>
          <w:color w:val="000000" w:themeColor="text1"/>
        </w:rPr>
      </w:pPr>
      <w:bookmarkStart w:id="28" w:name="_Ref132110141"/>
      <w:r w:rsidRPr="001744D2">
        <w:rPr>
          <w:rFonts w:eastAsia="Times New Roman" w:cstheme="minorHAnsi"/>
          <w:color w:val="000000" w:themeColor="text1"/>
        </w:rPr>
        <w:t xml:space="preserve">Neither </w:t>
      </w:r>
      <w:r w:rsidR="00E7506C" w:rsidRPr="001744D2">
        <w:rPr>
          <w:rFonts w:eastAsia="Times New Roman" w:cstheme="minorHAnsi"/>
          <w:color w:val="000000" w:themeColor="text1"/>
        </w:rPr>
        <w:t xml:space="preserve">Party </w:t>
      </w:r>
      <w:r w:rsidR="00E9520B" w:rsidRPr="001744D2">
        <w:rPr>
          <w:rFonts w:eastAsia="Times New Roman" w:cstheme="minorHAnsi"/>
          <w:color w:val="000000" w:themeColor="text1"/>
        </w:rPr>
        <w:t>will</w:t>
      </w:r>
      <w:r w:rsidRPr="001744D2">
        <w:rPr>
          <w:rFonts w:eastAsia="Times New Roman" w:cstheme="minorHAnsi"/>
          <w:color w:val="000000" w:themeColor="text1"/>
        </w:rPr>
        <w:t xml:space="preserve">, </w:t>
      </w:r>
      <w:r w:rsidR="00E9520B" w:rsidRPr="001744D2">
        <w:rPr>
          <w:rFonts w:eastAsia="Times New Roman" w:cstheme="minorHAnsi"/>
          <w:color w:val="000000" w:themeColor="text1"/>
        </w:rPr>
        <w:t>in any circumstances</w:t>
      </w:r>
      <w:r w:rsidRPr="001744D2">
        <w:rPr>
          <w:rFonts w:eastAsia="Times New Roman" w:cstheme="minorHAnsi"/>
          <w:color w:val="000000" w:themeColor="text1"/>
        </w:rPr>
        <w:t>,</w:t>
      </w:r>
      <w:r w:rsidR="00E9520B" w:rsidRPr="001744D2">
        <w:rPr>
          <w:rFonts w:eastAsia="Times New Roman" w:cstheme="minorHAnsi"/>
          <w:color w:val="000000" w:themeColor="text1"/>
        </w:rPr>
        <w:t xml:space="preserve"> be liable for any loss of revenue, profit, opportunity, goodwill, reputation or any indirect or consequential loss</w:t>
      </w:r>
      <w:r w:rsidR="00B00417" w:rsidRPr="001744D2">
        <w:rPr>
          <w:rFonts w:eastAsia="Times New Roman" w:cstheme="minorHAnsi"/>
          <w:color w:val="000000" w:themeColor="text1"/>
        </w:rPr>
        <w:t xml:space="preserve"> </w:t>
      </w:r>
      <w:r w:rsidR="00E7506C" w:rsidRPr="001744D2">
        <w:rPr>
          <w:rFonts w:eastAsia="Times New Roman" w:cstheme="minorHAnsi"/>
          <w:color w:val="000000" w:themeColor="text1"/>
        </w:rPr>
        <w:t>arising out of or</w:t>
      </w:r>
      <w:r w:rsidRPr="001744D2">
        <w:rPr>
          <w:rFonts w:eastAsia="Times New Roman" w:cstheme="minorHAnsi"/>
          <w:color w:val="000000" w:themeColor="text1"/>
        </w:rPr>
        <w:t xml:space="preserve"> </w:t>
      </w:r>
      <w:r w:rsidR="00B00417" w:rsidRPr="001744D2">
        <w:rPr>
          <w:rFonts w:eastAsia="Times New Roman" w:cstheme="minorHAnsi"/>
          <w:color w:val="000000" w:themeColor="text1"/>
        </w:rPr>
        <w:t xml:space="preserve">in connection with </w:t>
      </w:r>
      <w:r w:rsidR="00E7506C" w:rsidRPr="001744D2">
        <w:rPr>
          <w:rFonts w:eastAsia="Times New Roman" w:cstheme="minorHAnsi"/>
          <w:color w:val="000000" w:themeColor="text1"/>
        </w:rPr>
        <w:t xml:space="preserve">this </w:t>
      </w:r>
      <w:r w:rsidR="00B00417" w:rsidRPr="001744D2">
        <w:rPr>
          <w:rFonts w:eastAsia="Times New Roman" w:cstheme="minorHAnsi"/>
          <w:color w:val="000000" w:themeColor="text1"/>
        </w:rPr>
        <w:t>Agreement</w:t>
      </w:r>
      <w:r w:rsidR="00E9520B" w:rsidRPr="001744D2">
        <w:rPr>
          <w:rFonts w:eastAsia="Times New Roman" w:cstheme="minorHAnsi"/>
          <w:color w:val="000000" w:themeColor="text1"/>
        </w:rPr>
        <w:t>.</w:t>
      </w:r>
      <w:bookmarkEnd w:id="28"/>
    </w:p>
    <w:p w14:paraId="76667301" w14:textId="0196A796" w:rsidR="00412A94" w:rsidRPr="003858C2" w:rsidRDefault="00412A94" w:rsidP="004969C0">
      <w:pPr>
        <w:pStyle w:val="ListParagraph"/>
        <w:numPr>
          <w:ilvl w:val="1"/>
          <w:numId w:val="4"/>
        </w:numPr>
        <w:spacing w:after="120" w:line="240" w:lineRule="auto"/>
        <w:contextualSpacing w:val="0"/>
        <w:outlineLvl w:val="1"/>
        <w:rPr>
          <w:rFonts w:cstheme="minorHAnsi"/>
        </w:rPr>
      </w:pPr>
      <w:r w:rsidRPr="001744D2">
        <w:rPr>
          <w:rFonts w:eastAsia="Times New Roman" w:cstheme="minorHAnsi"/>
          <w:color w:val="000000" w:themeColor="text1"/>
        </w:rPr>
        <w:t>The Recipient releases, to the full extent permitted by law, the Department and its Representatives from all actions, claims,</w:t>
      </w:r>
      <w:r w:rsidRPr="003858C2">
        <w:rPr>
          <w:rFonts w:cstheme="minorHAnsi"/>
        </w:rPr>
        <w:t xml:space="preserve"> proceedings or demands and in respect of any loss, death, injury, </w:t>
      </w:r>
      <w:proofErr w:type="gramStart"/>
      <w:r w:rsidRPr="003858C2">
        <w:rPr>
          <w:rFonts w:cstheme="minorHAnsi"/>
        </w:rPr>
        <w:t>illness</w:t>
      </w:r>
      <w:proofErr w:type="gramEnd"/>
      <w:r w:rsidRPr="003858C2">
        <w:rPr>
          <w:rFonts w:cstheme="minorHAnsi"/>
        </w:rPr>
        <w:t xml:space="preserve"> or damage (whether personal or property, and whether special, direct, indirect or consequential, including consequential financial loss) arising from or in connection with the Project and this Agreement.</w:t>
      </w:r>
    </w:p>
    <w:p w14:paraId="6E7B79F5" w14:textId="2659AC26" w:rsidR="0008065D" w:rsidRPr="003858C2" w:rsidRDefault="0008065D" w:rsidP="00EF51AA">
      <w:pPr>
        <w:pStyle w:val="ListParagraph"/>
        <w:keepNext/>
        <w:numPr>
          <w:ilvl w:val="0"/>
          <w:numId w:val="4"/>
        </w:numPr>
        <w:spacing w:after="120" w:line="240" w:lineRule="auto"/>
        <w:contextualSpacing w:val="0"/>
        <w:outlineLvl w:val="1"/>
        <w:rPr>
          <w:rFonts w:eastAsia="Times New Roman" w:cstheme="minorHAnsi"/>
          <w:b/>
          <w:bCs/>
          <w:color w:val="000000" w:themeColor="text1"/>
        </w:rPr>
      </w:pPr>
      <w:r w:rsidRPr="003858C2">
        <w:rPr>
          <w:rFonts w:eastAsia="Times New Roman" w:cstheme="minorHAnsi"/>
          <w:b/>
          <w:bCs/>
          <w:color w:val="000000" w:themeColor="text1"/>
        </w:rPr>
        <w:t>Insurance</w:t>
      </w:r>
    </w:p>
    <w:p w14:paraId="71C236F6" w14:textId="1B7647AC" w:rsidR="00412A94" w:rsidRPr="001744D2" w:rsidRDefault="00412A94" w:rsidP="004969C0">
      <w:pPr>
        <w:pStyle w:val="ListParagraph"/>
        <w:numPr>
          <w:ilvl w:val="1"/>
          <w:numId w:val="4"/>
        </w:numPr>
        <w:spacing w:after="120" w:line="240" w:lineRule="auto"/>
        <w:contextualSpacing w:val="0"/>
        <w:outlineLvl w:val="1"/>
        <w:rPr>
          <w:rFonts w:eastAsia="Times New Roman" w:cstheme="minorHAnsi"/>
          <w:color w:val="000000" w:themeColor="text1"/>
        </w:rPr>
      </w:pPr>
      <w:bookmarkStart w:id="29" w:name="_Ref126137091"/>
      <w:r w:rsidRPr="001744D2">
        <w:rPr>
          <w:rFonts w:eastAsia="Times New Roman" w:cstheme="minorHAnsi"/>
        </w:rPr>
        <w:t xml:space="preserve">The </w:t>
      </w:r>
      <w:r w:rsidRPr="001744D2">
        <w:rPr>
          <w:rFonts w:cstheme="minorHAnsi"/>
        </w:rPr>
        <w:t xml:space="preserve">Recipient must ensure that adequate insurance is effected and maintained by it or the Fellow (as </w:t>
      </w:r>
      <w:r w:rsidRPr="001744D2">
        <w:rPr>
          <w:rFonts w:eastAsia="Times New Roman" w:cstheme="minorHAnsi"/>
          <w:color w:val="000000" w:themeColor="text1"/>
        </w:rPr>
        <w:t xml:space="preserve">applicable) during the Term at minimum as outlined in Item </w:t>
      </w:r>
      <w:r w:rsidR="003822D0">
        <w:rPr>
          <w:rFonts w:eastAsia="Times New Roman" w:cstheme="minorHAnsi"/>
          <w:color w:val="000000" w:themeColor="text1"/>
        </w:rPr>
        <w:fldChar w:fldCharType="begin"/>
      </w:r>
      <w:r w:rsidR="003822D0">
        <w:rPr>
          <w:rFonts w:eastAsia="Times New Roman" w:cstheme="minorHAnsi"/>
          <w:color w:val="000000" w:themeColor="text1"/>
        </w:rPr>
        <w:instrText xml:space="preserve"> REF _Ref132114625 \r \h </w:instrText>
      </w:r>
      <w:r w:rsidR="003822D0">
        <w:rPr>
          <w:rFonts w:eastAsia="Times New Roman" w:cstheme="minorHAnsi"/>
          <w:color w:val="000000" w:themeColor="text1"/>
        </w:rPr>
      </w:r>
      <w:r w:rsidR="003822D0">
        <w:rPr>
          <w:rFonts w:eastAsia="Times New Roman" w:cstheme="minorHAnsi"/>
          <w:color w:val="000000" w:themeColor="text1"/>
        </w:rPr>
        <w:fldChar w:fldCharType="separate"/>
      </w:r>
      <w:r w:rsidR="00306D75">
        <w:rPr>
          <w:rFonts w:eastAsia="Times New Roman" w:cstheme="minorHAnsi"/>
          <w:color w:val="000000" w:themeColor="text1"/>
        </w:rPr>
        <w:t>11</w:t>
      </w:r>
      <w:r w:rsidR="003822D0">
        <w:rPr>
          <w:rFonts w:eastAsia="Times New Roman" w:cstheme="minorHAnsi"/>
          <w:color w:val="000000" w:themeColor="text1"/>
        </w:rPr>
        <w:fldChar w:fldCharType="end"/>
      </w:r>
      <w:r w:rsidR="004071A0" w:rsidRPr="001744D2">
        <w:rPr>
          <w:rFonts w:eastAsia="Times New Roman" w:cstheme="minorHAnsi"/>
          <w:color w:val="000000" w:themeColor="text1"/>
        </w:rPr>
        <w:t xml:space="preserve"> </w:t>
      </w:r>
      <w:r w:rsidRPr="001744D2">
        <w:rPr>
          <w:rFonts w:eastAsia="Times New Roman" w:cstheme="minorHAnsi"/>
          <w:color w:val="000000" w:themeColor="text1"/>
        </w:rPr>
        <w:t xml:space="preserve">of </w:t>
      </w:r>
      <w:r w:rsidR="003822D0">
        <w:rPr>
          <w:rFonts w:eastAsia="Times New Roman" w:cstheme="minorHAnsi"/>
          <w:color w:val="000000" w:themeColor="text1"/>
        </w:rPr>
        <w:fldChar w:fldCharType="begin"/>
      </w:r>
      <w:r w:rsidR="003822D0">
        <w:rPr>
          <w:rFonts w:eastAsia="Times New Roman" w:cstheme="minorHAnsi"/>
          <w:color w:val="000000" w:themeColor="text1"/>
        </w:rPr>
        <w:instrText xml:space="preserve"> REF _Ref132114638 \r \h </w:instrText>
      </w:r>
      <w:r w:rsidR="003822D0">
        <w:rPr>
          <w:rFonts w:eastAsia="Times New Roman" w:cstheme="minorHAnsi"/>
          <w:color w:val="000000" w:themeColor="text1"/>
        </w:rPr>
      </w:r>
      <w:r w:rsidR="003822D0">
        <w:rPr>
          <w:rFonts w:eastAsia="Times New Roman" w:cstheme="minorHAnsi"/>
          <w:color w:val="000000" w:themeColor="text1"/>
        </w:rPr>
        <w:fldChar w:fldCharType="separate"/>
      </w:r>
      <w:r w:rsidR="00306D75">
        <w:rPr>
          <w:rFonts w:eastAsia="Times New Roman" w:cstheme="minorHAnsi"/>
          <w:color w:val="000000" w:themeColor="text1"/>
        </w:rPr>
        <w:t>Schedule 1</w:t>
      </w:r>
      <w:r w:rsidR="003822D0">
        <w:rPr>
          <w:rFonts w:eastAsia="Times New Roman" w:cstheme="minorHAnsi"/>
          <w:color w:val="000000" w:themeColor="text1"/>
        </w:rPr>
        <w:fldChar w:fldCharType="end"/>
      </w:r>
      <w:r w:rsidRPr="001744D2">
        <w:rPr>
          <w:rFonts w:eastAsia="Times New Roman" w:cstheme="minorHAnsi"/>
          <w:color w:val="000000" w:themeColor="text1"/>
        </w:rPr>
        <w:t xml:space="preserve"> of this Agreement, with an insurer and on terms approved in writing by the Department (such approval not to be unreasonably withheld).</w:t>
      </w:r>
      <w:bookmarkEnd w:id="29"/>
      <w:r w:rsidRPr="001744D2">
        <w:rPr>
          <w:rFonts w:eastAsia="Times New Roman" w:cstheme="minorHAnsi"/>
          <w:color w:val="000000" w:themeColor="text1"/>
        </w:rPr>
        <w:t xml:space="preserve"> </w:t>
      </w:r>
    </w:p>
    <w:p w14:paraId="42C36B03" w14:textId="2155242C" w:rsidR="00412A94" w:rsidRPr="003858C2" w:rsidRDefault="00412A94" w:rsidP="004969C0">
      <w:pPr>
        <w:pStyle w:val="ListParagraph"/>
        <w:numPr>
          <w:ilvl w:val="1"/>
          <w:numId w:val="4"/>
        </w:numPr>
        <w:spacing w:after="120" w:line="240" w:lineRule="auto"/>
        <w:contextualSpacing w:val="0"/>
        <w:outlineLvl w:val="1"/>
        <w:rPr>
          <w:rFonts w:eastAsia="Times New Roman" w:cstheme="minorHAnsi"/>
        </w:rPr>
      </w:pPr>
      <w:r w:rsidRPr="001744D2">
        <w:rPr>
          <w:rFonts w:eastAsia="Times New Roman" w:cstheme="minorHAnsi"/>
          <w:color w:val="000000" w:themeColor="text1"/>
        </w:rPr>
        <w:t>The Recipient must provide evidence in a form acceptable to the Department (acting reasonably) of currency of the insurance</w:t>
      </w:r>
      <w:r w:rsidRPr="001744D2">
        <w:rPr>
          <w:rFonts w:eastAsia="Times New Roman" w:cstheme="minorHAnsi"/>
        </w:rPr>
        <w:t xml:space="preserve"> required</w:t>
      </w:r>
      <w:r w:rsidRPr="003858C2">
        <w:rPr>
          <w:rFonts w:eastAsia="Times New Roman" w:cstheme="minorHAnsi"/>
        </w:rPr>
        <w:t xml:space="preserve"> under clause</w:t>
      </w:r>
      <w:r w:rsidR="00427F19">
        <w:rPr>
          <w:rFonts w:eastAsia="Times New Roman" w:cstheme="minorHAnsi"/>
        </w:rPr>
        <w:t> </w:t>
      </w:r>
      <w:r w:rsidR="00427F19">
        <w:rPr>
          <w:rFonts w:eastAsia="Times New Roman" w:cstheme="minorHAnsi"/>
        </w:rPr>
        <w:fldChar w:fldCharType="begin"/>
      </w:r>
      <w:r w:rsidR="00427F19">
        <w:rPr>
          <w:rFonts w:eastAsia="Times New Roman" w:cstheme="minorHAnsi"/>
        </w:rPr>
        <w:instrText xml:space="preserve"> REF _Ref126137091 \r \h </w:instrText>
      </w:r>
      <w:r w:rsidR="00427F19">
        <w:rPr>
          <w:rFonts w:eastAsia="Times New Roman" w:cstheme="minorHAnsi"/>
        </w:rPr>
      </w:r>
      <w:r w:rsidR="00427F19">
        <w:rPr>
          <w:rFonts w:eastAsia="Times New Roman" w:cstheme="minorHAnsi"/>
        </w:rPr>
        <w:fldChar w:fldCharType="separate"/>
      </w:r>
      <w:r w:rsidR="00306D75">
        <w:rPr>
          <w:rFonts w:eastAsia="Times New Roman" w:cstheme="minorHAnsi"/>
        </w:rPr>
        <w:t>14.1</w:t>
      </w:r>
      <w:r w:rsidR="00427F19">
        <w:rPr>
          <w:rFonts w:eastAsia="Times New Roman" w:cstheme="minorHAnsi"/>
        </w:rPr>
        <w:fldChar w:fldCharType="end"/>
      </w:r>
      <w:r w:rsidRPr="003858C2">
        <w:rPr>
          <w:rFonts w:eastAsia="Times New Roman" w:cstheme="minorHAnsi"/>
        </w:rPr>
        <w:t>, promptly upon request by the Department.</w:t>
      </w:r>
    </w:p>
    <w:p w14:paraId="2F4DFB49" w14:textId="5F9A9377" w:rsidR="00BC6758" w:rsidRPr="003858C2" w:rsidRDefault="00BC6758" w:rsidP="00EF51AA">
      <w:pPr>
        <w:pStyle w:val="ListParagraph"/>
        <w:keepNext/>
        <w:numPr>
          <w:ilvl w:val="0"/>
          <w:numId w:val="4"/>
        </w:numPr>
        <w:spacing w:after="120" w:line="240" w:lineRule="auto"/>
        <w:contextualSpacing w:val="0"/>
        <w:outlineLvl w:val="1"/>
        <w:rPr>
          <w:rFonts w:eastAsia="Times New Roman" w:cstheme="minorHAnsi"/>
          <w:b/>
        </w:rPr>
      </w:pPr>
      <w:bookmarkStart w:id="30" w:name="_Ref132113616"/>
      <w:r w:rsidRPr="003858C2">
        <w:rPr>
          <w:rFonts w:eastAsia="Times New Roman" w:cstheme="minorHAnsi"/>
          <w:b/>
        </w:rPr>
        <w:t>GST</w:t>
      </w:r>
      <w:bookmarkEnd w:id="30"/>
    </w:p>
    <w:p w14:paraId="5DADEF51" w14:textId="7ADCF318" w:rsidR="00BC6758" w:rsidRPr="001744D2" w:rsidRDefault="00E646E1" w:rsidP="004969C0">
      <w:pPr>
        <w:pStyle w:val="ListParagraph"/>
        <w:numPr>
          <w:ilvl w:val="1"/>
          <w:numId w:val="4"/>
        </w:numPr>
        <w:spacing w:after="120" w:line="240" w:lineRule="auto"/>
        <w:contextualSpacing w:val="0"/>
        <w:outlineLvl w:val="1"/>
        <w:rPr>
          <w:rFonts w:eastAsia="Times New Roman" w:cstheme="minorHAnsi"/>
          <w:bCs/>
        </w:rPr>
      </w:pPr>
      <w:r w:rsidRPr="003858C2">
        <w:rPr>
          <w:rFonts w:eastAsia="Times New Roman" w:cstheme="minorHAnsi"/>
        </w:rPr>
        <w:t xml:space="preserve">Unless </w:t>
      </w:r>
      <w:r w:rsidRPr="001744D2">
        <w:rPr>
          <w:rFonts w:eastAsia="Times New Roman" w:cstheme="minorHAnsi"/>
          <w:bCs/>
        </w:rPr>
        <w:t>otherwise stated</w:t>
      </w:r>
      <w:r w:rsidR="00BC6758" w:rsidRPr="001744D2">
        <w:rPr>
          <w:rFonts w:eastAsia="Times New Roman" w:cstheme="minorHAnsi"/>
          <w:bCs/>
        </w:rPr>
        <w:t>, all amounts payable are exclusive of GST.</w:t>
      </w:r>
    </w:p>
    <w:p w14:paraId="734ED4C2" w14:textId="34010D36" w:rsidR="00BC6758" w:rsidRPr="003858C2" w:rsidRDefault="00BC6758" w:rsidP="004969C0">
      <w:pPr>
        <w:pStyle w:val="ListParagraph"/>
        <w:numPr>
          <w:ilvl w:val="1"/>
          <w:numId w:val="4"/>
        </w:numPr>
        <w:spacing w:after="120" w:line="240" w:lineRule="auto"/>
        <w:contextualSpacing w:val="0"/>
        <w:outlineLvl w:val="1"/>
        <w:rPr>
          <w:rFonts w:eastAsia="Times New Roman" w:cstheme="minorHAnsi"/>
        </w:rPr>
      </w:pPr>
      <w:r w:rsidRPr="001744D2">
        <w:rPr>
          <w:rFonts w:eastAsia="Times New Roman" w:cstheme="minorHAnsi"/>
          <w:bCs/>
        </w:rPr>
        <w:t>The Parties agree to use all</w:t>
      </w:r>
      <w:r w:rsidRPr="003858C2">
        <w:rPr>
          <w:rFonts w:eastAsia="Times New Roman" w:cstheme="minorHAnsi"/>
        </w:rPr>
        <w:t xml:space="preserve"> reasonable endeavours to assist each other in meeting their lawful obligations under the GST </w:t>
      </w:r>
      <w:r w:rsidR="00ED5D11" w:rsidRPr="003858C2">
        <w:rPr>
          <w:rFonts w:eastAsia="Times New Roman" w:cstheme="minorHAnsi"/>
        </w:rPr>
        <w:t>l</w:t>
      </w:r>
      <w:r w:rsidRPr="003858C2">
        <w:rPr>
          <w:rFonts w:eastAsia="Times New Roman" w:cstheme="minorHAnsi"/>
        </w:rPr>
        <w:t>aw.</w:t>
      </w:r>
    </w:p>
    <w:p w14:paraId="1C030B4F" w14:textId="49E19A40" w:rsidR="00044DC2" w:rsidRPr="003858C2" w:rsidRDefault="00044DC2" w:rsidP="00EF51AA">
      <w:pPr>
        <w:pStyle w:val="ListParagraph"/>
        <w:keepNext/>
        <w:numPr>
          <w:ilvl w:val="0"/>
          <w:numId w:val="4"/>
        </w:numPr>
        <w:spacing w:after="120" w:line="240" w:lineRule="auto"/>
        <w:contextualSpacing w:val="0"/>
        <w:outlineLvl w:val="1"/>
        <w:rPr>
          <w:rFonts w:eastAsia="Times New Roman" w:cstheme="minorHAnsi"/>
          <w:b/>
          <w:bCs/>
          <w:color w:val="000000" w:themeColor="text1"/>
        </w:rPr>
      </w:pPr>
      <w:bookmarkStart w:id="31" w:name="_Ref132113624"/>
      <w:r w:rsidRPr="003858C2">
        <w:rPr>
          <w:rFonts w:eastAsia="Times New Roman" w:cstheme="minorHAnsi"/>
          <w:b/>
          <w:bCs/>
          <w:color w:val="000000" w:themeColor="text1"/>
        </w:rPr>
        <w:t>General</w:t>
      </w:r>
      <w:bookmarkEnd w:id="31"/>
    </w:p>
    <w:p w14:paraId="3BD5A37A" w14:textId="66FAD9AC" w:rsidR="00044DC2" w:rsidRPr="003858C2" w:rsidRDefault="00044DC2" w:rsidP="004969C0">
      <w:pPr>
        <w:pStyle w:val="ListParagraph"/>
        <w:numPr>
          <w:ilvl w:val="1"/>
          <w:numId w:val="4"/>
        </w:numPr>
        <w:spacing w:after="120" w:line="240" w:lineRule="auto"/>
        <w:contextualSpacing w:val="0"/>
        <w:outlineLvl w:val="1"/>
        <w:rPr>
          <w:rFonts w:eastAsia="Times New Roman" w:cstheme="minorHAnsi"/>
          <w:bCs/>
          <w:color w:val="000000" w:themeColor="text1"/>
        </w:rPr>
      </w:pPr>
      <w:r w:rsidRPr="003858C2">
        <w:rPr>
          <w:rFonts w:eastAsia="Times New Roman" w:cstheme="minorHAnsi"/>
          <w:b/>
          <w:bCs/>
          <w:color w:val="000000" w:themeColor="text1"/>
        </w:rPr>
        <w:t>Governing Law</w:t>
      </w:r>
      <w:r w:rsidRPr="003858C2">
        <w:rPr>
          <w:rFonts w:eastAsia="Times New Roman" w:cstheme="minorHAnsi"/>
          <w:bCs/>
          <w:color w:val="000000" w:themeColor="text1"/>
        </w:rPr>
        <w:t xml:space="preserve"> – Th</w:t>
      </w:r>
      <w:r w:rsidR="00862DDB" w:rsidRPr="003858C2">
        <w:rPr>
          <w:rFonts w:eastAsia="Times New Roman" w:cstheme="minorHAnsi"/>
          <w:bCs/>
          <w:color w:val="000000" w:themeColor="text1"/>
        </w:rPr>
        <w:t>is</w:t>
      </w:r>
      <w:r w:rsidRPr="003858C2">
        <w:rPr>
          <w:rFonts w:eastAsia="Times New Roman" w:cstheme="minorHAnsi"/>
          <w:bCs/>
          <w:color w:val="000000" w:themeColor="text1"/>
        </w:rPr>
        <w:t xml:space="preserve"> </w:t>
      </w:r>
      <w:r w:rsidRPr="008E21C6">
        <w:rPr>
          <w:rFonts w:eastAsia="Times New Roman" w:cstheme="minorHAnsi"/>
          <w:bCs/>
        </w:rPr>
        <w:t>Agreement</w:t>
      </w:r>
      <w:r w:rsidRPr="003858C2">
        <w:rPr>
          <w:rFonts w:eastAsia="Times New Roman" w:cstheme="minorHAnsi"/>
          <w:bCs/>
          <w:color w:val="000000" w:themeColor="text1"/>
        </w:rPr>
        <w:t xml:space="preserve"> is governed by the law of the State of Queensland and the Parties agree to submit to the </w:t>
      </w:r>
      <w:r w:rsidR="00F012E1" w:rsidRPr="003858C2">
        <w:rPr>
          <w:rFonts w:eastAsia="Times New Roman" w:cstheme="minorHAnsi"/>
          <w:bCs/>
          <w:color w:val="000000" w:themeColor="text1"/>
        </w:rPr>
        <w:t xml:space="preserve">non-exclusive </w:t>
      </w:r>
      <w:r w:rsidRPr="003858C2">
        <w:rPr>
          <w:rFonts w:eastAsia="Times New Roman" w:cstheme="minorHAnsi"/>
          <w:bCs/>
          <w:color w:val="000000" w:themeColor="text1"/>
        </w:rPr>
        <w:t>jurisdiction of the courts of the State of Queensland.</w:t>
      </w:r>
    </w:p>
    <w:p w14:paraId="0DED47A1" w14:textId="3D7B9115" w:rsidR="00044DC2" w:rsidRPr="003858C2" w:rsidRDefault="00044DC2" w:rsidP="004969C0">
      <w:pPr>
        <w:pStyle w:val="ListParagraph"/>
        <w:numPr>
          <w:ilvl w:val="1"/>
          <w:numId w:val="4"/>
        </w:numPr>
        <w:spacing w:after="120" w:line="240" w:lineRule="auto"/>
        <w:contextualSpacing w:val="0"/>
        <w:outlineLvl w:val="1"/>
        <w:rPr>
          <w:rFonts w:eastAsia="Times New Roman" w:cstheme="minorHAnsi"/>
          <w:bCs/>
          <w:color w:val="000000" w:themeColor="text1"/>
        </w:rPr>
      </w:pPr>
      <w:r w:rsidRPr="003858C2">
        <w:rPr>
          <w:rFonts w:eastAsia="Times New Roman" w:cstheme="minorHAnsi"/>
          <w:b/>
          <w:bCs/>
          <w:color w:val="000000" w:themeColor="text1"/>
        </w:rPr>
        <w:t>Entire Agreement</w:t>
      </w:r>
      <w:r w:rsidRPr="003858C2">
        <w:rPr>
          <w:rFonts w:eastAsia="Times New Roman" w:cstheme="minorHAnsi"/>
          <w:bCs/>
          <w:color w:val="000000" w:themeColor="text1"/>
        </w:rPr>
        <w:t xml:space="preserve"> – </w:t>
      </w:r>
      <w:r w:rsidR="00F012E1" w:rsidRPr="003858C2">
        <w:rPr>
          <w:rFonts w:eastAsia="Times New Roman" w:cstheme="minorHAnsi"/>
          <w:bCs/>
          <w:color w:val="000000" w:themeColor="text1"/>
        </w:rPr>
        <w:t xml:space="preserve">This </w:t>
      </w:r>
      <w:r w:rsidRPr="008E21C6">
        <w:rPr>
          <w:rFonts w:eastAsia="Times New Roman" w:cstheme="minorHAnsi"/>
          <w:bCs/>
          <w:color w:val="000000" w:themeColor="text1"/>
        </w:rPr>
        <w:t>Agreement constitutes the entire agre</w:t>
      </w:r>
      <w:r w:rsidRPr="003858C2">
        <w:rPr>
          <w:rFonts w:eastAsia="Times New Roman" w:cstheme="minorHAnsi"/>
          <w:bCs/>
          <w:color w:val="000000" w:themeColor="text1"/>
        </w:rPr>
        <w:t xml:space="preserve">ement between the </w:t>
      </w:r>
      <w:r w:rsidR="00F95383" w:rsidRPr="003858C2">
        <w:rPr>
          <w:rFonts w:eastAsia="Times New Roman" w:cstheme="minorHAnsi"/>
          <w:bCs/>
          <w:color w:val="000000" w:themeColor="text1"/>
        </w:rPr>
        <w:t>P</w:t>
      </w:r>
      <w:r w:rsidRPr="003858C2">
        <w:rPr>
          <w:rFonts w:eastAsia="Times New Roman" w:cstheme="minorHAnsi"/>
          <w:bCs/>
          <w:color w:val="000000" w:themeColor="text1"/>
        </w:rPr>
        <w:t xml:space="preserve">arties and supersedes all </w:t>
      </w:r>
      <w:r w:rsidR="002A4478" w:rsidRPr="003858C2">
        <w:rPr>
          <w:rFonts w:eastAsia="Times New Roman" w:cstheme="minorHAnsi"/>
          <w:bCs/>
          <w:color w:val="000000" w:themeColor="text1"/>
        </w:rPr>
        <w:t xml:space="preserve">prior </w:t>
      </w:r>
      <w:r w:rsidRPr="003858C2">
        <w:rPr>
          <w:rFonts w:eastAsia="Times New Roman" w:cstheme="minorHAnsi"/>
          <w:bCs/>
          <w:color w:val="000000" w:themeColor="text1"/>
        </w:rPr>
        <w:t>communications and negotiations (oral or written) between the Parties.</w:t>
      </w:r>
    </w:p>
    <w:p w14:paraId="3E576C71" w14:textId="14E82C5A" w:rsidR="002A4478" w:rsidRPr="003858C2" w:rsidRDefault="002A4478" w:rsidP="004969C0">
      <w:pPr>
        <w:pStyle w:val="ListParagraph"/>
        <w:numPr>
          <w:ilvl w:val="1"/>
          <w:numId w:val="4"/>
        </w:numPr>
        <w:spacing w:after="120" w:line="240" w:lineRule="auto"/>
        <w:contextualSpacing w:val="0"/>
        <w:outlineLvl w:val="1"/>
        <w:rPr>
          <w:rFonts w:cstheme="minorHAnsi"/>
        </w:rPr>
      </w:pPr>
      <w:r w:rsidRPr="003858C2">
        <w:rPr>
          <w:rFonts w:cstheme="minorHAnsi"/>
          <w:b/>
          <w:bCs/>
        </w:rPr>
        <w:t xml:space="preserve">Relationship between the Parties </w:t>
      </w:r>
      <w:r w:rsidRPr="003858C2">
        <w:rPr>
          <w:rFonts w:cstheme="minorHAnsi"/>
          <w:spacing w:val="-1"/>
        </w:rPr>
        <w:t>– A Party is not by virtue of this Agreement the employee, agent or partner of the other Party and is not authorised to bind or represent the other Party.</w:t>
      </w:r>
    </w:p>
    <w:p w14:paraId="62E1A9D4" w14:textId="1CF8376A" w:rsidR="00044DC2" w:rsidRPr="003858C2" w:rsidRDefault="00044DC2" w:rsidP="004969C0">
      <w:pPr>
        <w:pStyle w:val="ListParagraph"/>
        <w:numPr>
          <w:ilvl w:val="1"/>
          <w:numId w:val="4"/>
        </w:numPr>
        <w:spacing w:after="120" w:line="240" w:lineRule="auto"/>
        <w:contextualSpacing w:val="0"/>
        <w:outlineLvl w:val="1"/>
        <w:rPr>
          <w:rFonts w:eastAsia="Times New Roman" w:cstheme="minorHAnsi"/>
          <w:bCs/>
          <w:color w:val="000000" w:themeColor="text1"/>
        </w:rPr>
      </w:pPr>
      <w:r w:rsidRPr="003858C2">
        <w:rPr>
          <w:rFonts w:eastAsia="Times New Roman" w:cstheme="minorHAnsi"/>
          <w:b/>
          <w:bCs/>
          <w:color w:val="000000" w:themeColor="text1"/>
        </w:rPr>
        <w:t>Waiver</w:t>
      </w:r>
      <w:r w:rsidR="00197E7F" w:rsidRPr="003858C2">
        <w:rPr>
          <w:rFonts w:eastAsia="Times New Roman" w:cstheme="minorHAnsi"/>
          <w:bCs/>
          <w:color w:val="000000" w:themeColor="text1"/>
        </w:rPr>
        <w:t xml:space="preserve"> – No right under this</w:t>
      </w:r>
      <w:r w:rsidRPr="003858C2">
        <w:rPr>
          <w:rFonts w:eastAsia="Times New Roman" w:cstheme="minorHAnsi"/>
          <w:bCs/>
          <w:color w:val="000000" w:themeColor="text1"/>
        </w:rPr>
        <w:t xml:space="preserve"> </w:t>
      </w:r>
      <w:r w:rsidRPr="008E21C6">
        <w:rPr>
          <w:rFonts w:eastAsia="Times New Roman" w:cstheme="minorHAnsi"/>
          <w:bCs/>
          <w:color w:val="000000" w:themeColor="text1"/>
        </w:rPr>
        <w:t>Agreement will be deem</w:t>
      </w:r>
      <w:r w:rsidRPr="003858C2">
        <w:rPr>
          <w:rFonts w:eastAsia="Times New Roman" w:cstheme="minorHAnsi"/>
          <w:bCs/>
          <w:color w:val="000000" w:themeColor="text1"/>
        </w:rPr>
        <w:t xml:space="preserve">ed to be waived except by notice in writing agreed by the waiving Party.  A failure by a Party to enforce any provision of </w:t>
      </w:r>
      <w:r w:rsidR="00F012E1" w:rsidRPr="003858C2">
        <w:rPr>
          <w:rFonts w:eastAsia="Times New Roman" w:cstheme="minorHAnsi"/>
          <w:bCs/>
          <w:color w:val="000000" w:themeColor="text1"/>
        </w:rPr>
        <w:t xml:space="preserve">this </w:t>
      </w:r>
      <w:r w:rsidRPr="003858C2">
        <w:rPr>
          <w:rFonts w:eastAsia="Times New Roman" w:cstheme="minorHAnsi"/>
          <w:bCs/>
          <w:color w:val="000000" w:themeColor="text1"/>
        </w:rPr>
        <w:t>Agreement will n</w:t>
      </w:r>
      <w:r w:rsidR="00427DF1" w:rsidRPr="003858C2">
        <w:rPr>
          <w:rFonts w:eastAsia="Times New Roman" w:cstheme="minorHAnsi"/>
          <w:bCs/>
          <w:color w:val="000000" w:themeColor="text1"/>
        </w:rPr>
        <w:t>ot constitute a waiver of that P</w:t>
      </w:r>
      <w:r w:rsidRPr="003858C2">
        <w:rPr>
          <w:rFonts w:eastAsia="Times New Roman" w:cstheme="minorHAnsi"/>
          <w:bCs/>
          <w:color w:val="000000" w:themeColor="text1"/>
        </w:rPr>
        <w:t>arty’s rights.</w:t>
      </w:r>
    </w:p>
    <w:p w14:paraId="063D08A7" w14:textId="7A113A71" w:rsidR="00427DF1" w:rsidRPr="003858C2" w:rsidRDefault="00427DF1" w:rsidP="004969C0">
      <w:pPr>
        <w:pStyle w:val="ListParagraph"/>
        <w:numPr>
          <w:ilvl w:val="1"/>
          <w:numId w:val="4"/>
        </w:numPr>
        <w:spacing w:after="120" w:line="240" w:lineRule="auto"/>
        <w:contextualSpacing w:val="0"/>
        <w:outlineLvl w:val="1"/>
        <w:rPr>
          <w:rFonts w:eastAsia="Times New Roman" w:cstheme="minorHAnsi"/>
          <w:bCs/>
          <w:color w:val="000000" w:themeColor="text1"/>
        </w:rPr>
      </w:pPr>
      <w:r w:rsidRPr="003858C2">
        <w:rPr>
          <w:rFonts w:eastAsia="Times New Roman" w:cstheme="minorHAnsi"/>
          <w:b/>
          <w:bCs/>
          <w:color w:val="000000" w:themeColor="text1"/>
        </w:rPr>
        <w:t>Severability</w:t>
      </w:r>
      <w:r w:rsidRPr="003858C2">
        <w:rPr>
          <w:rFonts w:eastAsia="Times New Roman" w:cstheme="minorHAnsi"/>
          <w:bCs/>
          <w:color w:val="000000" w:themeColor="text1"/>
        </w:rPr>
        <w:t xml:space="preserve"> – The invalidity </w:t>
      </w:r>
      <w:r w:rsidRPr="008E21C6">
        <w:rPr>
          <w:rFonts w:eastAsia="Times New Roman" w:cstheme="minorHAnsi"/>
          <w:bCs/>
          <w:color w:val="000000" w:themeColor="text1"/>
        </w:rPr>
        <w:t>or unenforceability of any provision</w:t>
      </w:r>
      <w:r w:rsidRPr="003858C2">
        <w:rPr>
          <w:rFonts w:eastAsia="Times New Roman" w:cstheme="minorHAnsi"/>
          <w:bCs/>
          <w:color w:val="000000" w:themeColor="text1"/>
        </w:rPr>
        <w:t xml:space="preserve"> of </w:t>
      </w:r>
      <w:r w:rsidR="00F012E1" w:rsidRPr="003858C2">
        <w:rPr>
          <w:rFonts w:eastAsia="Times New Roman" w:cstheme="minorHAnsi"/>
          <w:bCs/>
          <w:color w:val="000000" w:themeColor="text1"/>
        </w:rPr>
        <w:t xml:space="preserve">this </w:t>
      </w:r>
      <w:r w:rsidRPr="003858C2">
        <w:rPr>
          <w:rFonts w:eastAsia="Times New Roman" w:cstheme="minorHAnsi"/>
          <w:bCs/>
          <w:color w:val="000000" w:themeColor="text1"/>
        </w:rPr>
        <w:t xml:space="preserve">Agreement </w:t>
      </w:r>
      <w:r w:rsidR="00A953A3" w:rsidRPr="003858C2">
        <w:rPr>
          <w:rFonts w:eastAsia="Times New Roman" w:cstheme="minorHAnsi"/>
          <w:bCs/>
          <w:color w:val="000000" w:themeColor="text1"/>
        </w:rPr>
        <w:t xml:space="preserve">does not </w:t>
      </w:r>
      <w:r w:rsidRPr="003858C2">
        <w:rPr>
          <w:rFonts w:eastAsia="Times New Roman" w:cstheme="minorHAnsi"/>
          <w:bCs/>
          <w:color w:val="000000" w:themeColor="text1"/>
        </w:rPr>
        <w:t xml:space="preserve">invalidate the remaining provisions. Any illegal or invalid provision will be </w:t>
      </w:r>
      <w:proofErr w:type="gramStart"/>
      <w:r w:rsidRPr="003858C2">
        <w:rPr>
          <w:rFonts w:eastAsia="Times New Roman" w:cstheme="minorHAnsi"/>
          <w:bCs/>
          <w:color w:val="000000" w:themeColor="text1"/>
        </w:rPr>
        <w:t>severable</w:t>
      </w:r>
      <w:proofErr w:type="gramEnd"/>
      <w:r w:rsidRPr="003858C2">
        <w:rPr>
          <w:rFonts w:eastAsia="Times New Roman" w:cstheme="minorHAnsi"/>
          <w:bCs/>
          <w:color w:val="000000" w:themeColor="text1"/>
        </w:rPr>
        <w:t xml:space="preserve"> and all other provisions will remain in effect.</w:t>
      </w:r>
    </w:p>
    <w:p w14:paraId="6E81B1F3" w14:textId="3E7778F4" w:rsidR="00926E0E" w:rsidRPr="003858C2" w:rsidRDefault="00926E0E" w:rsidP="004969C0">
      <w:pPr>
        <w:pStyle w:val="ListParagraph"/>
        <w:numPr>
          <w:ilvl w:val="1"/>
          <w:numId w:val="4"/>
        </w:numPr>
        <w:spacing w:after="120" w:line="240" w:lineRule="auto"/>
        <w:contextualSpacing w:val="0"/>
        <w:outlineLvl w:val="1"/>
        <w:rPr>
          <w:rFonts w:eastAsia="Times New Roman" w:cstheme="minorHAnsi"/>
          <w:bCs/>
          <w:color w:val="000000" w:themeColor="text1"/>
        </w:rPr>
      </w:pPr>
      <w:r w:rsidRPr="003858C2">
        <w:rPr>
          <w:rFonts w:eastAsia="Times New Roman" w:cstheme="minorHAnsi"/>
          <w:b/>
          <w:bCs/>
          <w:color w:val="000000" w:themeColor="text1"/>
        </w:rPr>
        <w:t>Variation</w:t>
      </w:r>
      <w:r w:rsidRPr="003858C2">
        <w:rPr>
          <w:rFonts w:eastAsia="Times New Roman" w:cstheme="minorHAnsi"/>
          <w:bCs/>
          <w:color w:val="000000" w:themeColor="text1"/>
        </w:rPr>
        <w:t xml:space="preserve"> – This Agreement may be varied in writing only, signed by the Parties.</w:t>
      </w:r>
    </w:p>
    <w:p w14:paraId="0094BBD4" w14:textId="31BE62E5" w:rsidR="003C4157" w:rsidRPr="003858C2" w:rsidRDefault="003C4157" w:rsidP="004969C0">
      <w:pPr>
        <w:pStyle w:val="ListParagraph"/>
        <w:numPr>
          <w:ilvl w:val="1"/>
          <w:numId w:val="4"/>
        </w:numPr>
        <w:spacing w:after="120" w:line="240" w:lineRule="auto"/>
        <w:contextualSpacing w:val="0"/>
        <w:outlineLvl w:val="1"/>
        <w:rPr>
          <w:rFonts w:eastAsia="Times New Roman" w:cstheme="minorHAnsi"/>
          <w:bCs/>
          <w:color w:val="000000" w:themeColor="text1"/>
        </w:rPr>
      </w:pPr>
      <w:r w:rsidRPr="003858C2">
        <w:rPr>
          <w:rFonts w:eastAsia="Times New Roman" w:cstheme="minorHAnsi"/>
          <w:b/>
          <w:bCs/>
          <w:color w:val="000000" w:themeColor="text1"/>
        </w:rPr>
        <w:t>Force Majeure</w:t>
      </w:r>
      <w:r w:rsidRPr="003858C2">
        <w:rPr>
          <w:rFonts w:eastAsia="Times New Roman" w:cstheme="minorHAnsi"/>
          <w:bCs/>
          <w:color w:val="000000" w:themeColor="text1"/>
        </w:rPr>
        <w:t xml:space="preserve"> –</w:t>
      </w:r>
      <w:r w:rsidR="00FE6BA3" w:rsidRPr="003858C2">
        <w:rPr>
          <w:rFonts w:eastAsia="Times New Roman" w:cstheme="minorHAnsi"/>
          <w:bCs/>
          <w:color w:val="000000" w:themeColor="text1"/>
        </w:rPr>
        <w:t xml:space="preserve">The time for a </w:t>
      </w:r>
      <w:r w:rsidR="00F95383" w:rsidRPr="003858C2">
        <w:rPr>
          <w:rFonts w:eastAsia="Times New Roman" w:cstheme="minorHAnsi"/>
          <w:bCs/>
          <w:color w:val="000000" w:themeColor="text1"/>
        </w:rPr>
        <w:t>P</w:t>
      </w:r>
      <w:r w:rsidR="00FE6BA3" w:rsidRPr="003858C2">
        <w:rPr>
          <w:rFonts w:eastAsia="Times New Roman" w:cstheme="minorHAnsi"/>
          <w:bCs/>
          <w:color w:val="000000" w:themeColor="text1"/>
        </w:rPr>
        <w:t xml:space="preserve">arty </w:t>
      </w:r>
      <w:r w:rsidR="002A4478" w:rsidRPr="003858C2">
        <w:rPr>
          <w:rFonts w:eastAsia="Times New Roman" w:cstheme="minorHAnsi"/>
          <w:bCs/>
          <w:color w:val="000000" w:themeColor="text1"/>
        </w:rPr>
        <w:t>(</w:t>
      </w:r>
      <w:r w:rsidR="002A4478" w:rsidRPr="003858C2">
        <w:rPr>
          <w:rFonts w:eastAsia="Times New Roman" w:cstheme="minorHAnsi"/>
          <w:b/>
          <w:color w:val="000000" w:themeColor="text1"/>
        </w:rPr>
        <w:t>Affected Party</w:t>
      </w:r>
      <w:r w:rsidR="002A4478" w:rsidRPr="003858C2">
        <w:rPr>
          <w:rFonts w:eastAsia="Times New Roman" w:cstheme="minorHAnsi"/>
          <w:bCs/>
          <w:color w:val="000000" w:themeColor="text1"/>
        </w:rPr>
        <w:t xml:space="preserve">) </w:t>
      </w:r>
      <w:r w:rsidR="00FE6BA3" w:rsidRPr="003858C2">
        <w:rPr>
          <w:rFonts w:eastAsia="Times New Roman" w:cstheme="minorHAnsi"/>
          <w:bCs/>
          <w:color w:val="000000" w:themeColor="text1"/>
        </w:rPr>
        <w:t xml:space="preserve">to </w:t>
      </w:r>
      <w:r w:rsidR="003C1EE1" w:rsidRPr="003858C2">
        <w:rPr>
          <w:rFonts w:eastAsia="Times New Roman" w:cstheme="minorHAnsi"/>
          <w:bCs/>
          <w:color w:val="000000" w:themeColor="text1"/>
        </w:rPr>
        <w:t>meet</w:t>
      </w:r>
      <w:r w:rsidR="00FE6BA3" w:rsidRPr="003858C2">
        <w:rPr>
          <w:rFonts w:eastAsia="Times New Roman" w:cstheme="minorHAnsi"/>
          <w:bCs/>
          <w:color w:val="000000" w:themeColor="text1"/>
        </w:rPr>
        <w:t xml:space="preserve"> its obligations under this Agreement may be suspended or extended </w:t>
      </w:r>
      <w:r w:rsidR="002A4478" w:rsidRPr="003858C2">
        <w:rPr>
          <w:rFonts w:eastAsia="Times New Roman" w:cstheme="minorHAnsi"/>
          <w:bCs/>
          <w:color w:val="000000" w:themeColor="text1"/>
        </w:rPr>
        <w:t xml:space="preserve">(as applicable) </w:t>
      </w:r>
      <w:r w:rsidR="00FE6BA3" w:rsidRPr="003858C2">
        <w:rPr>
          <w:rFonts w:eastAsia="Times New Roman" w:cstheme="minorHAnsi"/>
          <w:bCs/>
          <w:color w:val="000000" w:themeColor="text1"/>
        </w:rPr>
        <w:t xml:space="preserve">in the event of a Force Majeure, but for no longer than the duration of the </w:t>
      </w:r>
      <w:r w:rsidR="00F012E1" w:rsidRPr="003858C2">
        <w:rPr>
          <w:rFonts w:eastAsia="Times New Roman" w:cstheme="minorHAnsi"/>
          <w:bCs/>
          <w:color w:val="000000" w:themeColor="text1"/>
        </w:rPr>
        <w:t xml:space="preserve">relevant </w:t>
      </w:r>
      <w:r w:rsidR="00FE6BA3" w:rsidRPr="003858C2">
        <w:rPr>
          <w:rFonts w:eastAsia="Times New Roman" w:cstheme="minorHAnsi"/>
          <w:bCs/>
          <w:color w:val="000000" w:themeColor="text1"/>
        </w:rPr>
        <w:t>Force Majeure</w:t>
      </w:r>
      <w:r w:rsidR="002A4478" w:rsidRPr="003858C2">
        <w:rPr>
          <w:rFonts w:eastAsia="Times New Roman" w:cstheme="minorHAnsi"/>
          <w:bCs/>
          <w:color w:val="000000" w:themeColor="text1"/>
        </w:rPr>
        <w:t xml:space="preserve"> event</w:t>
      </w:r>
      <w:r w:rsidR="00FE6BA3" w:rsidRPr="003858C2">
        <w:rPr>
          <w:rFonts w:eastAsia="Times New Roman" w:cstheme="minorHAnsi"/>
          <w:bCs/>
          <w:color w:val="000000" w:themeColor="text1"/>
        </w:rPr>
        <w:t xml:space="preserve">. The </w:t>
      </w:r>
      <w:r w:rsidR="002A4478" w:rsidRPr="003858C2">
        <w:rPr>
          <w:rFonts w:eastAsia="Times New Roman" w:cstheme="minorHAnsi"/>
          <w:bCs/>
          <w:color w:val="000000" w:themeColor="text1"/>
        </w:rPr>
        <w:t xml:space="preserve">Affected </w:t>
      </w:r>
      <w:r w:rsidR="00F95383" w:rsidRPr="003858C2">
        <w:rPr>
          <w:rFonts w:eastAsia="Times New Roman" w:cstheme="minorHAnsi"/>
          <w:bCs/>
          <w:color w:val="000000" w:themeColor="text1"/>
        </w:rPr>
        <w:t>P</w:t>
      </w:r>
      <w:r w:rsidR="00FE6BA3" w:rsidRPr="003858C2">
        <w:rPr>
          <w:rFonts w:eastAsia="Times New Roman" w:cstheme="minorHAnsi"/>
          <w:bCs/>
          <w:color w:val="000000" w:themeColor="text1"/>
        </w:rPr>
        <w:t xml:space="preserve">arty </w:t>
      </w:r>
      <w:r w:rsidR="002A4478" w:rsidRPr="003858C2">
        <w:rPr>
          <w:rFonts w:eastAsia="Times New Roman" w:cstheme="minorHAnsi"/>
          <w:bCs/>
          <w:color w:val="000000" w:themeColor="text1"/>
        </w:rPr>
        <w:t xml:space="preserve">must </w:t>
      </w:r>
      <w:r w:rsidR="00FE6BA3" w:rsidRPr="003858C2">
        <w:rPr>
          <w:rFonts w:eastAsia="Times New Roman" w:cstheme="minorHAnsi"/>
          <w:bCs/>
          <w:color w:val="000000" w:themeColor="text1"/>
        </w:rPr>
        <w:t xml:space="preserve">immediately give notice to the other </w:t>
      </w:r>
      <w:r w:rsidR="00F95383" w:rsidRPr="003858C2">
        <w:rPr>
          <w:rFonts w:eastAsia="Times New Roman" w:cstheme="minorHAnsi"/>
          <w:bCs/>
          <w:color w:val="000000" w:themeColor="text1"/>
        </w:rPr>
        <w:t>P</w:t>
      </w:r>
      <w:r w:rsidR="00FE6BA3" w:rsidRPr="003858C2">
        <w:rPr>
          <w:rFonts w:eastAsia="Times New Roman" w:cstheme="minorHAnsi"/>
          <w:bCs/>
          <w:color w:val="000000" w:themeColor="text1"/>
        </w:rPr>
        <w:t>arty in writing of the Force Majeure</w:t>
      </w:r>
      <w:r w:rsidR="002A4478" w:rsidRPr="003858C2">
        <w:rPr>
          <w:rFonts w:eastAsia="Times New Roman" w:cstheme="minorHAnsi"/>
          <w:bCs/>
          <w:color w:val="000000" w:themeColor="text1"/>
        </w:rPr>
        <w:t xml:space="preserve"> and use its reasonable endeavours to mitigate the effect of, and remedy, the event of Force Majeure.  If the Force Majeure continues 20 consecutive Business Days, the Affected Party may terminate the Agreement by giving written notice to the other party, in which case the requirements of clause</w:t>
      </w:r>
      <w:r w:rsidR="00427F19">
        <w:rPr>
          <w:rFonts w:eastAsia="Times New Roman" w:cstheme="minorHAnsi"/>
          <w:bCs/>
          <w:color w:val="000000" w:themeColor="text1"/>
        </w:rPr>
        <w:t> </w:t>
      </w:r>
      <w:r w:rsidR="00427F19">
        <w:rPr>
          <w:rFonts w:eastAsia="Times New Roman" w:cstheme="minorHAnsi"/>
          <w:bCs/>
          <w:color w:val="000000" w:themeColor="text1"/>
        </w:rPr>
        <w:fldChar w:fldCharType="begin"/>
      </w:r>
      <w:r w:rsidR="00427F19">
        <w:rPr>
          <w:rFonts w:eastAsia="Times New Roman" w:cstheme="minorHAnsi"/>
          <w:bCs/>
          <w:color w:val="000000" w:themeColor="text1"/>
        </w:rPr>
        <w:instrText xml:space="preserve"> REF _Ref132110182 \r \h </w:instrText>
      </w:r>
      <w:r w:rsidR="00427F19">
        <w:rPr>
          <w:rFonts w:eastAsia="Times New Roman" w:cstheme="minorHAnsi"/>
          <w:bCs/>
          <w:color w:val="000000" w:themeColor="text1"/>
        </w:rPr>
      </w:r>
      <w:r w:rsidR="00427F19">
        <w:rPr>
          <w:rFonts w:eastAsia="Times New Roman" w:cstheme="minorHAnsi"/>
          <w:bCs/>
          <w:color w:val="000000" w:themeColor="text1"/>
        </w:rPr>
        <w:fldChar w:fldCharType="separate"/>
      </w:r>
      <w:r w:rsidR="00306D75">
        <w:rPr>
          <w:rFonts w:eastAsia="Times New Roman" w:cstheme="minorHAnsi"/>
          <w:bCs/>
          <w:color w:val="000000" w:themeColor="text1"/>
        </w:rPr>
        <w:t>11.3</w:t>
      </w:r>
      <w:r w:rsidR="00427F19">
        <w:rPr>
          <w:rFonts w:eastAsia="Times New Roman" w:cstheme="minorHAnsi"/>
          <w:bCs/>
          <w:color w:val="000000" w:themeColor="text1"/>
        </w:rPr>
        <w:fldChar w:fldCharType="end"/>
      </w:r>
      <w:r w:rsidR="002A4478" w:rsidRPr="003858C2">
        <w:rPr>
          <w:rFonts w:eastAsia="Times New Roman" w:cstheme="minorHAnsi"/>
          <w:bCs/>
          <w:color w:val="000000" w:themeColor="text1"/>
        </w:rPr>
        <w:t xml:space="preserve"> will apply</w:t>
      </w:r>
      <w:r w:rsidR="00FE6BA3" w:rsidRPr="003858C2">
        <w:rPr>
          <w:rFonts w:eastAsia="Times New Roman" w:cstheme="minorHAnsi"/>
          <w:bCs/>
          <w:color w:val="000000" w:themeColor="text1"/>
        </w:rPr>
        <w:t>.</w:t>
      </w:r>
    </w:p>
    <w:p w14:paraId="281C7979" w14:textId="3F213380" w:rsidR="002A4478" w:rsidRPr="003858C2" w:rsidRDefault="002A4478" w:rsidP="004969C0">
      <w:pPr>
        <w:pStyle w:val="ListParagraph"/>
        <w:numPr>
          <w:ilvl w:val="1"/>
          <w:numId w:val="4"/>
        </w:numPr>
        <w:spacing w:after="120" w:line="240" w:lineRule="auto"/>
        <w:contextualSpacing w:val="0"/>
        <w:outlineLvl w:val="1"/>
        <w:rPr>
          <w:rFonts w:cstheme="minorHAnsi"/>
        </w:rPr>
      </w:pPr>
      <w:r w:rsidRPr="003858C2">
        <w:rPr>
          <w:rFonts w:cstheme="minorHAnsi"/>
          <w:b/>
          <w:bCs/>
        </w:rPr>
        <w:t>Counterparts</w:t>
      </w:r>
      <w:r w:rsidRPr="003858C2">
        <w:rPr>
          <w:rFonts w:cstheme="minorHAnsi"/>
        </w:rPr>
        <w:t xml:space="preserve"> – </w:t>
      </w:r>
      <w:r w:rsidRPr="003858C2">
        <w:rPr>
          <w:rFonts w:cstheme="minorHAnsi"/>
          <w:spacing w:val="-1"/>
        </w:rPr>
        <w:t xml:space="preserve">The Agreement may be signed in any number of counterparts which, taken together, </w:t>
      </w:r>
      <w:r w:rsidRPr="003858C2">
        <w:rPr>
          <w:rFonts w:eastAsia="Times New Roman" w:cstheme="minorHAnsi"/>
          <w:bCs/>
          <w:color w:val="000000" w:themeColor="text1"/>
        </w:rPr>
        <w:t>constitute</w:t>
      </w:r>
      <w:r w:rsidRPr="003858C2">
        <w:rPr>
          <w:rFonts w:cstheme="minorHAnsi"/>
          <w:spacing w:val="-1"/>
        </w:rPr>
        <w:t xml:space="preserve"> one document.</w:t>
      </w:r>
    </w:p>
    <w:p w14:paraId="676CD0A6" w14:textId="3121F7DC" w:rsidR="002A4478" w:rsidRPr="003858C2" w:rsidRDefault="002A4478" w:rsidP="004969C0">
      <w:pPr>
        <w:pStyle w:val="ListParagraph"/>
        <w:numPr>
          <w:ilvl w:val="1"/>
          <w:numId w:val="4"/>
        </w:numPr>
        <w:spacing w:after="120" w:line="240" w:lineRule="auto"/>
        <w:contextualSpacing w:val="0"/>
        <w:outlineLvl w:val="1"/>
        <w:rPr>
          <w:rFonts w:cstheme="minorHAnsi"/>
        </w:rPr>
      </w:pPr>
      <w:r w:rsidRPr="003858C2">
        <w:rPr>
          <w:rFonts w:cstheme="minorHAnsi"/>
          <w:b/>
          <w:bCs/>
        </w:rPr>
        <w:t>Precedence</w:t>
      </w:r>
      <w:r w:rsidRPr="003858C2">
        <w:rPr>
          <w:rFonts w:cstheme="minorHAnsi"/>
        </w:rPr>
        <w:t xml:space="preserve"> </w:t>
      </w:r>
      <w:r w:rsidRPr="003858C2">
        <w:rPr>
          <w:rFonts w:cstheme="minorHAnsi"/>
          <w:spacing w:val="-5"/>
        </w:rPr>
        <w:t>– If any inconsistency exists between:</w:t>
      </w:r>
    </w:p>
    <w:p w14:paraId="548D6B43" w14:textId="77777777" w:rsidR="002A4478" w:rsidRPr="008E21C6" w:rsidRDefault="002A4478" w:rsidP="004969C0">
      <w:pPr>
        <w:pStyle w:val="ListParagraph"/>
        <w:numPr>
          <w:ilvl w:val="2"/>
          <w:numId w:val="4"/>
        </w:numPr>
        <w:spacing w:after="120" w:line="240" w:lineRule="auto"/>
        <w:contextualSpacing w:val="0"/>
        <w:outlineLvl w:val="1"/>
        <w:rPr>
          <w:rFonts w:cstheme="minorHAnsi"/>
          <w:b/>
          <w:bCs/>
        </w:rPr>
      </w:pPr>
      <w:r w:rsidRPr="003858C2">
        <w:rPr>
          <w:rFonts w:cstheme="minorHAnsi"/>
          <w:spacing w:val="-1"/>
        </w:rPr>
        <w:lastRenderedPageBreak/>
        <w:t>these</w:t>
      </w:r>
      <w:r w:rsidRPr="003858C2">
        <w:rPr>
          <w:rFonts w:cstheme="minorHAnsi"/>
        </w:rPr>
        <w:t xml:space="preserve"> Terms </w:t>
      </w:r>
      <w:r w:rsidRPr="008E21C6">
        <w:rPr>
          <w:rFonts w:cstheme="minorHAnsi"/>
          <w:b/>
          <w:bCs/>
        </w:rPr>
        <w:t xml:space="preserve">and </w:t>
      </w:r>
      <w:proofErr w:type="gramStart"/>
      <w:r w:rsidRPr="008E21C6">
        <w:rPr>
          <w:rFonts w:cstheme="minorHAnsi"/>
          <w:b/>
          <w:bCs/>
        </w:rPr>
        <w:t>Conditions;</w:t>
      </w:r>
      <w:proofErr w:type="gramEnd"/>
    </w:p>
    <w:p w14:paraId="5058C5F3" w14:textId="77777777" w:rsidR="002A4478" w:rsidRPr="008E21C6" w:rsidRDefault="002A4478" w:rsidP="004969C0">
      <w:pPr>
        <w:pStyle w:val="ListParagraph"/>
        <w:numPr>
          <w:ilvl w:val="2"/>
          <w:numId w:val="4"/>
        </w:numPr>
        <w:spacing w:after="120" w:line="240" w:lineRule="auto"/>
        <w:contextualSpacing w:val="0"/>
        <w:outlineLvl w:val="1"/>
        <w:rPr>
          <w:rFonts w:cstheme="minorHAnsi"/>
          <w:b/>
          <w:bCs/>
        </w:rPr>
      </w:pPr>
      <w:r w:rsidRPr="008E21C6">
        <w:rPr>
          <w:rFonts w:cstheme="minorHAnsi"/>
          <w:b/>
          <w:bCs/>
        </w:rPr>
        <w:t>the Application; and</w:t>
      </w:r>
    </w:p>
    <w:p w14:paraId="78AEE898" w14:textId="77777777" w:rsidR="002A4478" w:rsidRPr="008E21C6" w:rsidRDefault="002A4478" w:rsidP="004969C0">
      <w:pPr>
        <w:pStyle w:val="ListParagraph"/>
        <w:numPr>
          <w:ilvl w:val="2"/>
          <w:numId w:val="4"/>
        </w:numPr>
        <w:spacing w:after="120" w:line="240" w:lineRule="auto"/>
        <w:contextualSpacing w:val="0"/>
        <w:outlineLvl w:val="1"/>
        <w:rPr>
          <w:rFonts w:cstheme="minorHAnsi"/>
          <w:b/>
          <w:bCs/>
        </w:rPr>
      </w:pPr>
      <w:r w:rsidRPr="008E21C6">
        <w:rPr>
          <w:rFonts w:cstheme="minorHAnsi"/>
          <w:b/>
          <w:bCs/>
        </w:rPr>
        <w:t>the Guidelines,</w:t>
      </w:r>
    </w:p>
    <w:p w14:paraId="691E0FF2" w14:textId="77777777" w:rsidR="002A4478" w:rsidRPr="003858C2" w:rsidRDefault="002A4478" w:rsidP="00427F19">
      <w:pPr>
        <w:pStyle w:val="BodyText"/>
        <w:tabs>
          <w:tab w:val="left" w:pos="687"/>
        </w:tabs>
        <w:spacing w:line="240" w:lineRule="auto"/>
        <w:ind w:left="567" w:right="188"/>
        <w:rPr>
          <w:rFonts w:cstheme="minorHAnsi"/>
        </w:rPr>
      </w:pPr>
      <w:r w:rsidRPr="003858C2">
        <w:rPr>
          <w:rFonts w:cstheme="minorHAnsi"/>
        </w:rPr>
        <w:t>the provisions listed highest above will take precedence over those listed lower to the extent necessary to resolve the inconsistency.</w:t>
      </w:r>
    </w:p>
    <w:p w14:paraId="5DCA48FA" w14:textId="08C7E368" w:rsidR="00F3442C" w:rsidRPr="003858C2" w:rsidRDefault="00F3442C" w:rsidP="00EF51AA">
      <w:pPr>
        <w:pStyle w:val="ListParagraph"/>
        <w:keepNext/>
        <w:numPr>
          <w:ilvl w:val="0"/>
          <w:numId w:val="4"/>
        </w:numPr>
        <w:spacing w:after="120" w:line="240" w:lineRule="auto"/>
        <w:contextualSpacing w:val="0"/>
        <w:outlineLvl w:val="1"/>
        <w:rPr>
          <w:rFonts w:eastAsia="Calibri" w:cstheme="minorHAnsi"/>
          <w:b/>
          <w:bCs/>
          <w:color w:val="000000"/>
        </w:rPr>
      </w:pPr>
      <w:r w:rsidRPr="003858C2">
        <w:rPr>
          <w:rFonts w:eastAsia="Times New Roman" w:cstheme="minorHAnsi"/>
          <w:b/>
          <w:bCs/>
          <w:color w:val="000000" w:themeColor="text1"/>
        </w:rPr>
        <w:t>Definitions</w:t>
      </w:r>
    </w:p>
    <w:p w14:paraId="345E8A1E" w14:textId="3C795DCD" w:rsidR="00F3442C" w:rsidRPr="004656D1" w:rsidRDefault="00F3442C" w:rsidP="004969C0">
      <w:pPr>
        <w:pStyle w:val="ListParagraph"/>
        <w:numPr>
          <w:ilvl w:val="1"/>
          <w:numId w:val="4"/>
        </w:numPr>
        <w:spacing w:after="120" w:line="240" w:lineRule="auto"/>
        <w:contextualSpacing w:val="0"/>
        <w:outlineLvl w:val="1"/>
        <w:rPr>
          <w:rFonts w:eastAsia="Times New Roman" w:cstheme="minorHAnsi"/>
        </w:rPr>
      </w:pPr>
      <w:bookmarkStart w:id="32" w:name="_Ref132110199"/>
      <w:r w:rsidRPr="004656D1">
        <w:rPr>
          <w:rFonts w:eastAsia="Times New Roman" w:cstheme="minorHAnsi"/>
        </w:rPr>
        <w:t xml:space="preserve">In this Agreement, unless the </w:t>
      </w:r>
      <w:r w:rsidRPr="004656D1">
        <w:rPr>
          <w:rFonts w:eastAsia="Times New Roman" w:cstheme="minorHAnsi"/>
          <w:color w:val="000000" w:themeColor="text1"/>
        </w:rPr>
        <w:t>contrary</w:t>
      </w:r>
      <w:r w:rsidRPr="004656D1">
        <w:rPr>
          <w:rFonts w:eastAsia="Times New Roman" w:cstheme="minorHAnsi"/>
        </w:rPr>
        <w:t xml:space="preserve"> appears:</w:t>
      </w:r>
      <w:bookmarkEnd w:id="32"/>
    </w:p>
    <w:p w14:paraId="29E57EEF" w14:textId="04415E44" w:rsidR="003F67C9" w:rsidRPr="003858C2" w:rsidRDefault="00030575" w:rsidP="00427F19">
      <w:pPr>
        <w:widowControl w:val="0"/>
        <w:tabs>
          <w:tab w:val="left" w:pos="567"/>
        </w:tabs>
        <w:spacing w:after="120" w:line="240" w:lineRule="auto"/>
        <w:ind w:left="567" w:hanging="567"/>
        <w:rPr>
          <w:rFonts w:eastAsia="Times New Roman" w:cstheme="minorHAnsi"/>
          <w:bCs/>
        </w:rPr>
      </w:pPr>
      <w:r w:rsidRPr="003858C2">
        <w:rPr>
          <w:rFonts w:eastAsia="Times New Roman" w:cstheme="minorHAnsi"/>
          <w:b/>
          <w:bCs/>
        </w:rPr>
        <w:tab/>
      </w:r>
      <w:r w:rsidR="003F67C9" w:rsidRPr="003858C2">
        <w:rPr>
          <w:rFonts w:eastAsia="Times New Roman" w:cstheme="minorHAnsi"/>
          <w:b/>
          <w:bCs/>
        </w:rPr>
        <w:t>Agreement</w:t>
      </w:r>
      <w:r w:rsidR="00AD2524" w:rsidRPr="003858C2">
        <w:rPr>
          <w:rFonts w:eastAsia="Times New Roman" w:cstheme="minorHAnsi"/>
          <w:bCs/>
        </w:rPr>
        <w:t xml:space="preserve"> means the</w:t>
      </w:r>
      <w:r w:rsidR="007F0E7C" w:rsidRPr="003858C2">
        <w:rPr>
          <w:rFonts w:eastAsia="Times New Roman" w:cstheme="minorHAnsi"/>
          <w:bCs/>
        </w:rPr>
        <w:t>se</w:t>
      </w:r>
      <w:r w:rsidR="003F67C9" w:rsidRPr="003858C2">
        <w:rPr>
          <w:rFonts w:eastAsia="Times New Roman" w:cstheme="minorHAnsi"/>
          <w:bCs/>
        </w:rPr>
        <w:t xml:space="preserve"> </w:t>
      </w:r>
      <w:r w:rsidR="00F3463C" w:rsidRPr="003858C2">
        <w:rPr>
          <w:rFonts w:eastAsia="Times New Roman" w:cstheme="minorHAnsi"/>
          <w:bCs/>
        </w:rPr>
        <w:t>Terms and Conditions</w:t>
      </w:r>
      <w:r w:rsidR="007F3D80" w:rsidRPr="003858C2">
        <w:rPr>
          <w:rFonts w:eastAsia="Times New Roman" w:cstheme="minorHAnsi"/>
          <w:bCs/>
        </w:rPr>
        <w:t xml:space="preserve"> including the Schedules</w:t>
      </w:r>
      <w:r w:rsidR="003F67C9" w:rsidRPr="003858C2">
        <w:rPr>
          <w:rFonts w:eastAsia="Times New Roman" w:cstheme="minorHAnsi"/>
          <w:bCs/>
        </w:rPr>
        <w:t>.</w:t>
      </w:r>
    </w:p>
    <w:p w14:paraId="25326FE6" w14:textId="666A2BA6" w:rsidR="006C3D3B" w:rsidRPr="003858C2" w:rsidRDefault="00030575" w:rsidP="00427F19">
      <w:pPr>
        <w:widowControl w:val="0"/>
        <w:tabs>
          <w:tab w:val="left" w:pos="567"/>
        </w:tabs>
        <w:spacing w:after="120" w:line="240" w:lineRule="auto"/>
        <w:ind w:left="567" w:hanging="567"/>
        <w:rPr>
          <w:rFonts w:eastAsia="Times New Roman" w:cstheme="minorHAnsi"/>
          <w:bCs/>
        </w:rPr>
      </w:pPr>
      <w:r w:rsidRPr="003858C2">
        <w:rPr>
          <w:rFonts w:eastAsia="Times New Roman" w:cstheme="minorHAnsi"/>
          <w:b/>
          <w:bCs/>
        </w:rPr>
        <w:tab/>
      </w:r>
      <w:r w:rsidR="00597487" w:rsidRPr="003858C2">
        <w:rPr>
          <w:rFonts w:eastAsia="Times New Roman" w:cstheme="minorHAnsi"/>
          <w:b/>
          <w:bCs/>
        </w:rPr>
        <w:t xml:space="preserve">Agreement </w:t>
      </w:r>
      <w:r w:rsidR="006C3D3B" w:rsidRPr="003858C2">
        <w:rPr>
          <w:rFonts w:eastAsia="Times New Roman" w:cstheme="minorHAnsi"/>
          <w:b/>
          <w:bCs/>
        </w:rPr>
        <w:t xml:space="preserve">End Date </w:t>
      </w:r>
      <w:r w:rsidR="006C3D3B" w:rsidRPr="003858C2">
        <w:rPr>
          <w:rFonts w:eastAsia="Times New Roman" w:cstheme="minorHAnsi"/>
          <w:bCs/>
        </w:rPr>
        <w:t xml:space="preserve">means the date set out in Item </w:t>
      </w:r>
      <w:r w:rsidR="003822D0">
        <w:rPr>
          <w:rFonts w:eastAsia="Times New Roman" w:cstheme="minorHAnsi"/>
          <w:bCs/>
        </w:rPr>
        <w:fldChar w:fldCharType="begin"/>
      </w:r>
      <w:r w:rsidR="003822D0">
        <w:rPr>
          <w:rFonts w:eastAsia="Times New Roman" w:cstheme="minorHAnsi"/>
          <w:bCs/>
        </w:rPr>
        <w:instrText xml:space="preserve"> REF _Ref132114652 \r \h </w:instrText>
      </w:r>
      <w:r w:rsidR="003822D0">
        <w:rPr>
          <w:rFonts w:eastAsia="Times New Roman" w:cstheme="minorHAnsi"/>
          <w:bCs/>
        </w:rPr>
      </w:r>
      <w:r w:rsidR="003822D0">
        <w:rPr>
          <w:rFonts w:eastAsia="Times New Roman" w:cstheme="minorHAnsi"/>
          <w:bCs/>
        </w:rPr>
        <w:fldChar w:fldCharType="separate"/>
      </w:r>
      <w:r w:rsidR="00306D75">
        <w:rPr>
          <w:rFonts w:eastAsia="Times New Roman" w:cstheme="minorHAnsi"/>
          <w:bCs/>
        </w:rPr>
        <w:t>8</w:t>
      </w:r>
      <w:r w:rsidR="003822D0">
        <w:rPr>
          <w:rFonts w:eastAsia="Times New Roman" w:cstheme="minorHAnsi"/>
          <w:bCs/>
        </w:rPr>
        <w:fldChar w:fldCharType="end"/>
      </w:r>
      <w:r w:rsidR="006C3D3B" w:rsidRPr="003858C2">
        <w:rPr>
          <w:rFonts w:eastAsia="Times New Roman" w:cstheme="minorHAnsi"/>
          <w:bCs/>
        </w:rPr>
        <w:t xml:space="preserve"> of </w:t>
      </w:r>
      <w:r w:rsidR="003822D0">
        <w:rPr>
          <w:rFonts w:eastAsia="Times New Roman" w:cstheme="minorHAnsi"/>
          <w:bCs/>
        </w:rPr>
        <w:fldChar w:fldCharType="begin"/>
      </w:r>
      <w:r w:rsidR="003822D0">
        <w:rPr>
          <w:rFonts w:eastAsia="Times New Roman" w:cstheme="minorHAnsi"/>
          <w:bCs/>
        </w:rPr>
        <w:instrText xml:space="preserve"> REF _Ref132114638 \r \h </w:instrText>
      </w:r>
      <w:r w:rsidR="003822D0">
        <w:rPr>
          <w:rFonts w:eastAsia="Times New Roman" w:cstheme="minorHAnsi"/>
          <w:bCs/>
        </w:rPr>
      </w:r>
      <w:r w:rsidR="003822D0">
        <w:rPr>
          <w:rFonts w:eastAsia="Times New Roman" w:cstheme="minorHAnsi"/>
          <w:bCs/>
        </w:rPr>
        <w:fldChar w:fldCharType="separate"/>
      </w:r>
      <w:r w:rsidR="00306D75">
        <w:rPr>
          <w:rFonts w:eastAsia="Times New Roman" w:cstheme="minorHAnsi"/>
          <w:bCs/>
        </w:rPr>
        <w:t>Schedule 1</w:t>
      </w:r>
      <w:r w:rsidR="003822D0">
        <w:rPr>
          <w:rFonts w:eastAsia="Times New Roman" w:cstheme="minorHAnsi"/>
          <w:bCs/>
        </w:rPr>
        <w:fldChar w:fldCharType="end"/>
      </w:r>
      <w:r w:rsidR="006C3D3B" w:rsidRPr="003858C2">
        <w:rPr>
          <w:rFonts w:eastAsia="Times New Roman" w:cstheme="minorHAnsi"/>
          <w:bCs/>
        </w:rPr>
        <w:t>.</w:t>
      </w:r>
    </w:p>
    <w:p w14:paraId="7F4CA687" w14:textId="50B342A7" w:rsidR="006C3D3B" w:rsidRPr="003858C2" w:rsidRDefault="006C3D3B" w:rsidP="00427F19">
      <w:pPr>
        <w:widowControl w:val="0"/>
        <w:tabs>
          <w:tab w:val="left" w:pos="567"/>
        </w:tabs>
        <w:spacing w:after="120" w:line="240" w:lineRule="auto"/>
        <w:ind w:left="567" w:hanging="567"/>
        <w:rPr>
          <w:rFonts w:eastAsia="Times New Roman" w:cstheme="minorHAnsi"/>
          <w:bCs/>
        </w:rPr>
      </w:pPr>
      <w:r w:rsidRPr="003858C2">
        <w:rPr>
          <w:rFonts w:eastAsia="Times New Roman" w:cstheme="minorHAnsi"/>
          <w:b/>
          <w:bCs/>
        </w:rPr>
        <w:tab/>
      </w:r>
      <w:r w:rsidR="00597487" w:rsidRPr="003858C2">
        <w:rPr>
          <w:rFonts w:eastAsia="Times New Roman" w:cstheme="minorHAnsi"/>
          <w:b/>
          <w:bCs/>
        </w:rPr>
        <w:t xml:space="preserve">Agreement </w:t>
      </w:r>
      <w:r w:rsidRPr="003858C2">
        <w:rPr>
          <w:rFonts w:eastAsia="Times New Roman" w:cstheme="minorHAnsi"/>
          <w:b/>
          <w:bCs/>
        </w:rPr>
        <w:t xml:space="preserve">Execution Date </w:t>
      </w:r>
      <w:r w:rsidRPr="003858C2">
        <w:rPr>
          <w:rFonts w:eastAsia="Times New Roman" w:cstheme="minorHAnsi"/>
          <w:bCs/>
        </w:rPr>
        <w:t xml:space="preserve">means the date </w:t>
      </w:r>
      <w:r w:rsidR="00580184" w:rsidRPr="003858C2">
        <w:rPr>
          <w:rFonts w:eastAsia="Times New Roman" w:cstheme="minorHAnsi"/>
          <w:bCs/>
        </w:rPr>
        <w:t>set out in Item</w:t>
      </w:r>
      <w:r w:rsidR="003822D0">
        <w:rPr>
          <w:rFonts w:eastAsia="Times New Roman" w:cstheme="minorHAnsi"/>
          <w:bCs/>
        </w:rPr>
        <w:t xml:space="preserve"> </w:t>
      </w:r>
      <w:r w:rsidR="003822D0">
        <w:rPr>
          <w:rFonts w:eastAsia="Times New Roman" w:cstheme="minorHAnsi"/>
          <w:bCs/>
        </w:rPr>
        <w:fldChar w:fldCharType="begin"/>
      </w:r>
      <w:r w:rsidR="003822D0">
        <w:rPr>
          <w:rFonts w:eastAsia="Times New Roman" w:cstheme="minorHAnsi"/>
          <w:bCs/>
        </w:rPr>
        <w:instrText xml:space="preserve"> REF _Ref132114667 \r \h </w:instrText>
      </w:r>
      <w:r w:rsidR="003822D0">
        <w:rPr>
          <w:rFonts w:eastAsia="Times New Roman" w:cstheme="minorHAnsi"/>
          <w:bCs/>
        </w:rPr>
      </w:r>
      <w:r w:rsidR="003822D0">
        <w:rPr>
          <w:rFonts w:eastAsia="Times New Roman" w:cstheme="minorHAnsi"/>
          <w:bCs/>
        </w:rPr>
        <w:fldChar w:fldCharType="separate"/>
      </w:r>
      <w:r w:rsidR="00306D75">
        <w:rPr>
          <w:rFonts w:eastAsia="Times New Roman" w:cstheme="minorHAnsi"/>
          <w:bCs/>
        </w:rPr>
        <w:t>7</w:t>
      </w:r>
      <w:r w:rsidR="003822D0">
        <w:rPr>
          <w:rFonts w:eastAsia="Times New Roman" w:cstheme="minorHAnsi"/>
          <w:bCs/>
        </w:rPr>
        <w:fldChar w:fldCharType="end"/>
      </w:r>
      <w:r w:rsidR="003822D0">
        <w:rPr>
          <w:rFonts w:eastAsia="Times New Roman" w:cstheme="minorHAnsi"/>
          <w:bCs/>
        </w:rPr>
        <w:t xml:space="preserve"> of</w:t>
      </w:r>
      <w:r w:rsidR="00580184" w:rsidRPr="003858C2">
        <w:rPr>
          <w:rFonts w:eastAsia="Times New Roman" w:cstheme="minorHAnsi"/>
          <w:bCs/>
        </w:rPr>
        <w:t xml:space="preserve"> </w:t>
      </w:r>
      <w:r w:rsidR="003822D0">
        <w:rPr>
          <w:rFonts w:eastAsia="Times New Roman" w:cstheme="minorHAnsi"/>
          <w:bCs/>
        </w:rPr>
        <w:fldChar w:fldCharType="begin"/>
      </w:r>
      <w:r w:rsidR="003822D0">
        <w:rPr>
          <w:rFonts w:eastAsia="Times New Roman" w:cstheme="minorHAnsi"/>
          <w:bCs/>
        </w:rPr>
        <w:instrText xml:space="preserve"> REF _Ref132114638 \r \h </w:instrText>
      </w:r>
      <w:r w:rsidR="003822D0">
        <w:rPr>
          <w:rFonts w:eastAsia="Times New Roman" w:cstheme="minorHAnsi"/>
          <w:bCs/>
        </w:rPr>
      </w:r>
      <w:r w:rsidR="003822D0">
        <w:rPr>
          <w:rFonts w:eastAsia="Times New Roman" w:cstheme="minorHAnsi"/>
          <w:bCs/>
        </w:rPr>
        <w:fldChar w:fldCharType="separate"/>
      </w:r>
      <w:r w:rsidR="00306D75">
        <w:rPr>
          <w:rFonts w:eastAsia="Times New Roman" w:cstheme="minorHAnsi"/>
          <w:bCs/>
        </w:rPr>
        <w:t>Schedule 1</w:t>
      </w:r>
      <w:r w:rsidR="003822D0">
        <w:rPr>
          <w:rFonts w:eastAsia="Times New Roman" w:cstheme="minorHAnsi"/>
          <w:bCs/>
        </w:rPr>
        <w:fldChar w:fldCharType="end"/>
      </w:r>
      <w:r w:rsidRPr="003858C2">
        <w:rPr>
          <w:rFonts w:eastAsia="Times New Roman" w:cstheme="minorHAnsi"/>
          <w:bCs/>
        </w:rPr>
        <w:t>.</w:t>
      </w:r>
    </w:p>
    <w:p w14:paraId="64436F16" w14:textId="0839EECF" w:rsidR="003F67C9" w:rsidRPr="003858C2" w:rsidRDefault="006C3D3B" w:rsidP="00427F19">
      <w:pPr>
        <w:widowControl w:val="0"/>
        <w:tabs>
          <w:tab w:val="left" w:pos="567"/>
        </w:tabs>
        <w:spacing w:after="120" w:line="240" w:lineRule="auto"/>
        <w:ind w:left="567" w:hanging="567"/>
        <w:rPr>
          <w:rFonts w:eastAsia="Times New Roman" w:cstheme="minorHAnsi"/>
          <w:bCs/>
        </w:rPr>
      </w:pPr>
      <w:r w:rsidRPr="003858C2">
        <w:rPr>
          <w:rFonts w:eastAsia="Times New Roman" w:cstheme="minorHAnsi"/>
          <w:b/>
          <w:bCs/>
        </w:rPr>
        <w:tab/>
      </w:r>
      <w:r w:rsidR="003F67C9" w:rsidRPr="003858C2">
        <w:rPr>
          <w:rFonts w:eastAsia="Times New Roman" w:cstheme="minorHAnsi"/>
          <w:b/>
          <w:bCs/>
        </w:rPr>
        <w:t xml:space="preserve">Application </w:t>
      </w:r>
      <w:r w:rsidR="003F67C9" w:rsidRPr="003858C2">
        <w:rPr>
          <w:rFonts w:eastAsia="Times New Roman" w:cstheme="minorHAnsi"/>
          <w:bCs/>
        </w:rPr>
        <w:t xml:space="preserve">means the </w:t>
      </w:r>
      <w:r w:rsidR="00AD2524" w:rsidRPr="003858C2">
        <w:rPr>
          <w:rFonts w:eastAsia="Times New Roman" w:cstheme="minorHAnsi"/>
          <w:bCs/>
        </w:rPr>
        <w:t>Queensland</w:t>
      </w:r>
      <w:r w:rsidR="00287BB0" w:rsidRPr="003858C2">
        <w:rPr>
          <w:rFonts w:eastAsia="Times New Roman" w:cstheme="minorHAnsi"/>
          <w:bCs/>
        </w:rPr>
        <w:t>-Cooper Hewitt</w:t>
      </w:r>
      <w:r w:rsidR="00AD2524" w:rsidRPr="003858C2">
        <w:rPr>
          <w:rFonts w:eastAsia="Times New Roman" w:cstheme="minorHAnsi"/>
          <w:bCs/>
        </w:rPr>
        <w:t xml:space="preserve"> </w:t>
      </w:r>
      <w:r w:rsidR="00C9045A" w:rsidRPr="003858C2">
        <w:rPr>
          <w:rFonts w:eastAsia="Times New Roman" w:cstheme="minorHAnsi"/>
          <w:bCs/>
        </w:rPr>
        <w:t>Fellow</w:t>
      </w:r>
      <w:r w:rsidR="008D4C1A" w:rsidRPr="003858C2">
        <w:rPr>
          <w:rFonts w:eastAsia="Times New Roman" w:cstheme="minorHAnsi"/>
          <w:bCs/>
        </w:rPr>
        <w:t>ship</w:t>
      </w:r>
      <w:r w:rsidR="00AD2524" w:rsidRPr="003858C2">
        <w:rPr>
          <w:rFonts w:eastAsia="Times New Roman" w:cstheme="minorHAnsi"/>
          <w:bCs/>
        </w:rPr>
        <w:t xml:space="preserve"> </w:t>
      </w:r>
      <w:r w:rsidR="003F67C9" w:rsidRPr="003858C2">
        <w:rPr>
          <w:rFonts w:eastAsia="Times New Roman" w:cstheme="minorHAnsi"/>
          <w:bCs/>
        </w:rPr>
        <w:t>funding application document</w:t>
      </w:r>
      <w:r w:rsidR="00F00DEE" w:rsidRPr="003858C2">
        <w:rPr>
          <w:rFonts w:eastAsia="Times New Roman" w:cstheme="minorHAnsi"/>
          <w:bCs/>
        </w:rPr>
        <w:t xml:space="preserve"> and any a</w:t>
      </w:r>
      <w:r w:rsidR="00A55B0D" w:rsidRPr="003858C2">
        <w:rPr>
          <w:rFonts w:eastAsia="Times New Roman" w:cstheme="minorHAnsi"/>
          <w:bCs/>
        </w:rPr>
        <w:t>nnexures to it</w:t>
      </w:r>
      <w:r w:rsidR="006E43FB" w:rsidRPr="003858C2">
        <w:rPr>
          <w:rFonts w:eastAsia="Times New Roman" w:cstheme="minorHAnsi"/>
          <w:bCs/>
        </w:rPr>
        <w:t xml:space="preserve">, </w:t>
      </w:r>
      <w:r w:rsidR="00F3463C" w:rsidRPr="003858C2">
        <w:rPr>
          <w:rFonts w:eastAsia="Times New Roman" w:cstheme="minorHAnsi"/>
          <w:bCs/>
        </w:rPr>
        <w:t xml:space="preserve">attached </w:t>
      </w:r>
      <w:r w:rsidR="00CA6BB3" w:rsidRPr="003858C2">
        <w:rPr>
          <w:rFonts w:eastAsia="Times New Roman" w:cstheme="minorHAnsi"/>
          <w:bCs/>
        </w:rPr>
        <w:t xml:space="preserve">to these Terms and Conditions </w:t>
      </w:r>
      <w:r w:rsidR="00F3463C" w:rsidRPr="003858C2">
        <w:rPr>
          <w:rFonts w:eastAsia="Times New Roman" w:cstheme="minorHAnsi"/>
          <w:bCs/>
        </w:rPr>
        <w:t xml:space="preserve">in </w:t>
      </w:r>
      <w:r w:rsidR="003822D0">
        <w:rPr>
          <w:rFonts w:eastAsia="Times New Roman" w:cstheme="minorHAnsi"/>
          <w:bCs/>
        </w:rPr>
        <w:fldChar w:fldCharType="begin"/>
      </w:r>
      <w:r w:rsidR="003822D0">
        <w:rPr>
          <w:rFonts w:eastAsia="Times New Roman" w:cstheme="minorHAnsi"/>
          <w:bCs/>
        </w:rPr>
        <w:instrText xml:space="preserve"> REF _Ref132114682 \r \h </w:instrText>
      </w:r>
      <w:r w:rsidR="003822D0">
        <w:rPr>
          <w:rFonts w:eastAsia="Times New Roman" w:cstheme="minorHAnsi"/>
          <w:bCs/>
        </w:rPr>
      </w:r>
      <w:r w:rsidR="003822D0">
        <w:rPr>
          <w:rFonts w:eastAsia="Times New Roman" w:cstheme="minorHAnsi"/>
          <w:bCs/>
        </w:rPr>
        <w:fldChar w:fldCharType="separate"/>
      </w:r>
      <w:r w:rsidR="00306D75">
        <w:rPr>
          <w:rFonts w:eastAsia="Times New Roman" w:cstheme="minorHAnsi"/>
          <w:bCs/>
        </w:rPr>
        <w:t>Schedule 4</w:t>
      </w:r>
      <w:r w:rsidR="003822D0">
        <w:rPr>
          <w:rFonts w:eastAsia="Times New Roman" w:cstheme="minorHAnsi"/>
          <w:bCs/>
        </w:rPr>
        <w:fldChar w:fldCharType="end"/>
      </w:r>
      <w:r w:rsidR="00F3463C" w:rsidRPr="003858C2">
        <w:rPr>
          <w:rFonts w:eastAsia="Times New Roman" w:cstheme="minorHAnsi"/>
          <w:bCs/>
        </w:rPr>
        <w:t>.</w:t>
      </w:r>
    </w:p>
    <w:p w14:paraId="7F154DAE" w14:textId="6C6FA20A" w:rsidR="007F0E7C" w:rsidRPr="003858C2" w:rsidRDefault="007F0E7C" w:rsidP="00427F19">
      <w:pPr>
        <w:widowControl w:val="0"/>
        <w:tabs>
          <w:tab w:val="left" w:pos="567"/>
        </w:tabs>
        <w:spacing w:after="120" w:line="240" w:lineRule="auto"/>
        <w:ind w:left="567" w:hanging="567"/>
        <w:rPr>
          <w:rFonts w:eastAsia="Times New Roman" w:cstheme="minorHAnsi"/>
          <w:bCs/>
        </w:rPr>
      </w:pPr>
      <w:r w:rsidRPr="003858C2">
        <w:rPr>
          <w:rFonts w:eastAsia="Times New Roman" w:cstheme="minorHAnsi"/>
          <w:b/>
          <w:bCs/>
        </w:rPr>
        <w:tab/>
        <w:t>Business Day</w:t>
      </w:r>
      <w:r w:rsidRPr="003858C2">
        <w:rPr>
          <w:rFonts w:eastAsia="Times New Roman" w:cstheme="minorHAnsi"/>
          <w:bCs/>
        </w:rPr>
        <w:t xml:space="preserve"> means a day </w:t>
      </w:r>
      <w:r w:rsidR="00CA6BB3" w:rsidRPr="003858C2">
        <w:rPr>
          <w:rFonts w:eastAsia="Times New Roman" w:cstheme="minorHAnsi"/>
          <w:bCs/>
        </w:rPr>
        <w:t>that is not</w:t>
      </w:r>
      <w:r w:rsidRPr="003858C2">
        <w:rPr>
          <w:rFonts w:eastAsia="Times New Roman" w:cstheme="minorHAnsi"/>
          <w:bCs/>
        </w:rPr>
        <w:t xml:space="preserve"> a Saturday, </w:t>
      </w:r>
      <w:proofErr w:type="gramStart"/>
      <w:r w:rsidRPr="003858C2">
        <w:rPr>
          <w:rFonts w:eastAsia="Times New Roman" w:cstheme="minorHAnsi"/>
          <w:bCs/>
        </w:rPr>
        <w:t>Sunday</w:t>
      </w:r>
      <w:proofErr w:type="gramEnd"/>
      <w:r w:rsidRPr="003858C2">
        <w:rPr>
          <w:rFonts w:eastAsia="Times New Roman" w:cstheme="minorHAnsi"/>
          <w:bCs/>
        </w:rPr>
        <w:t xml:space="preserve"> or public holiday in Brisbane.</w:t>
      </w:r>
    </w:p>
    <w:p w14:paraId="0A5EAAAA" w14:textId="4FC7705F" w:rsidR="0039236C" w:rsidRPr="003858C2" w:rsidRDefault="00030575" w:rsidP="00427F19">
      <w:pPr>
        <w:widowControl w:val="0"/>
        <w:tabs>
          <w:tab w:val="left" w:pos="567"/>
        </w:tabs>
        <w:spacing w:after="120" w:line="240" w:lineRule="auto"/>
        <w:ind w:left="567" w:hanging="567"/>
        <w:rPr>
          <w:rFonts w:eastAsia="Times New Roman" w:cstheme="minorHAnsi"/>
        </w:rPr>
      </w:pPr>
      <w:r w:rsidRPr="003858C2">
        <w:rPr>
          <w:rFonts w:eastAsia="Times New Roman" w:cstheme="minorHAnsi"/>
          <w:b/>
          <w:bCs/>
        </w:rPr>
        <w:tab/>
      </w:r>
      <w:r w:rsidR="0026584E" w:rsidRPr="003858C2">
        <w:rPr>
          <w:rFonts w:eastAsia="Times New Roman" w:cstheme="minorHAnsi"/>
          <w:b/>
        </w:rPr>
        <w:t xml:space="preserve">Confidential Information </w:t>
      </w:r>
      <w:r w:rsidR="0039236C" w:rsidRPr="003858C2">
        <w:rPr>
          <w:rFonts w:eastAsia="Times New Roman" w:cstheme="minorHAnsi"/>
        </w:rPr>
        <w:t>of a Party (</w:t>
      </w:r>
      <w:r w:rsidR="003822D0">
        <w:rPr>
          <w:rFonts w:eastAsia="Times New Roman" w:cstheme="minorHAnsi"/>
        </w:rPr>
        <w:t>“</w:t>
      </w:r>
      <w:r w:rsidR="0039236C" w:rsidRPr="003858C2">
        <w:rPr>
          <w:rFonts w:eastAsia="Times New Roman" w:cstheme="minorHAnsi"/>
        </w:rPr>
        <w:t xml:space="preserve">the </w:t>
      </w:r>
      <w:r w:rsidR="0039236C" w:rsidRPr="003858C2">
        <w:rPr>
          <w:rFonts w:eastAsia="Times New Roman" w:cstheme="minorHAnsi"/>
          <w:b/>
          <w:bCs/>
        </w:rPr>
        <w:t>Discloser</w:t>
      </w:r>
      <w:r w:rsidR="003822D0" w:rsidRPr="003822D0">
        <w:rPr>
          <w:rFonts w:eastAsia="Times New Roman" w:cstheme="minorHAnsi"/>
        </w:rPr>
        <w:t>”</w:t>
      </w:r>
      <w:r w:rsidR="0039236C" w:rsidRPr="003858C2">
        <w:rPr>
          <w:rFonts w:eastAsia="Times New Roman" w:cstheme="minorHAnsi"/>
        </w:rPr>
        <w:t>) means information belonging to the Discloser and its activities of which the other Party (</w:t>
      </w:r>
      <w:r w:rsidR="003822D0">
        <w:rPr>
          <w:rFonts w:eastAsia="Times New Roman" w:cstheme="minorHAnsi"/>
        </w:rPr>
        <w:t>“</w:t>
      </w:r>
      <w:r w:rsidR="0039236C" w:rsidRPr="003858C2">
        <w:rPr>
          <w:rFonts w:eastAsia="Times New Roman" w:cstheme="minorHAnsi"/>
        </w:rPr>
        <w:t xml:space="preserve">the </w:t>
      </w:r>
      <w:r w:rsidR="0039236C" w:rsidRPr="003858C2">
        <w:rPr>
          <w:rFonts w:eastAsia="Times New Roman" w:cstheme="minorHAnsi"/>
          <w:b/>
          <w:bCs/>
        </w:rPr>
        <w:t>Receiver</w:t>
      </w:r>
      <w:r w:rsidR="003822D0" w:rsidRPr="003822D0">
        <w:rPr>
          <w:rFonts w:eastAsia="Times New Roman" w:cstheme="minorHAnsi"/>
        </w:rPr>
        <w:t>”</w:t>
      </w:r>
      <w:r w:rsidR="0039236C" w:rsidRPr="003858C2">
        <w:rPr>
          <w:rFonts w:eastAsia="Times New Roman" w:cstheme="minorHAnsi"/>
        </w:rPr>
        <w:t xml:space="preserve">) becomes aware in connection with this Agreement or </w:t>
      </w:r>
      <w:proofErr w:type="gramStart"/>
      <w:r w:rsidR="0039236C" w:rsidRPr="003858C2">
        <w:rPr>
          <w:rFonts w:eastAsia="Times New Roman" w:cstheme="minorHAnsi"/>
        </w:rPr>
        <w:t>in the course of</w:t>
      </w:r>
      <w:proofErr w:type="gramEnd"/>
      <w:r w:rsidR="0039236C" w:rsidRPr="003858C2">
        <w:rPr>
          <w:rFonts w:eastAsia="Times New Roman" w:cstheme="minorHAnsi"/>
        </w:rPr>
        <w:t xml:space="preserve"> the Project that by its nature is confidential, is communicated as confidential or the Receiver knows or ought to know is confidential and includes information:</w:t>
      </w:r>
    </w:p>
    <w:p w14:paraId="6CC604BC" w14:textId="446E4AA8" w:rsidR="0039236C" w:rsidRPr="003858C2" w:rsidRDefault="0039236C" w:rsidP="004969C0">
      <w:pPr>
        <w:pStyle w:val="ListParagraph"/>
        <w:numPr>
          <w:ilvl w:val="2"/>
          <w:numId w:val="4"/>
        </w:numPr>
        <w:spacing w:after="120" w:line="240" w:lineRule="auto"/>
        <w:contextualSpacing w:val="0"/>
        <w:outlineLvl w:val="1"/>
        <w:rPr>
          <w:rFonts w:eastAsia="Times New Roman" w:cstheme="minorHAnsi"/>
        </w:rPr>
      </w:pPr>
      <w:r w:rsidRPr="003858C2">
        <w:rPr>
          <w:rFonts w:eastAsia="Times New Roman" w:cstheme="minorHAnsi"/>
        </w:rPr>
        <w:t xml:space="preserve">relating to any Intellectual Property Rights of the </w:t>
      </w:r>
      <w:proofErr w:type="gramStart"/>
      <w:r w:rsidRPr="003858C2">
        <w:rPr>
          <w:rFonts w:eastAsia="Times New Roman" w:cstheme="minorHAnsi"/>
        </w:rPr>
        <w:t>Discloser;</w:t>
      </w:r>
      <w:proofErr w:type="gramEnd"/>
    </w:p>
    <w:p w14:paraId="03B09D5B" w14:textId="7C55AB13" w:rsidR="0039236C" w:rsidRPr="003858C2" w:rsidRDefault="0039236C" w:rsidP="004969C0">
      <w:pPr>
        <w:pStyle w:val="ListParagraph"/>
        <w:numPr>
          <w:ilvl w:val="2"/>
          <w:numId w:val="4"/>
        </w:numPr>
        <w:spacing w:after="120" w:line="240" w:lineRule="auto"/>
        <w:contextualSpacing w:val="0"/>
        <w:outlineLvl w:val="1"/>
        <w:rPr>
          <w:rFonts w:eastAsia="Times New Roman" w:cstheme="minorHAnsi"/>
        </w:rPr>
      </w:pPr>
      <w:r w:rsidRPr="003858C2">
        <w:rPr>
          <w:rFonts w:eastAsia="Times New Roman" w:cstheme="minorHAnsi"/>
        </w:rPr>
        <w:t xml:space="preserve">relating to the internal management and structure of the Discloser or the personnel, internal policies and strategies of the </w:t>
      </w:r>
      <w:proofErr w:type="gramStart"/>
      <w:r w:rsidRPr="003858C2">
        <w:rPr>
          <w:rFonts w:eastAsia="Times New Roman" w:cstheme="minorHAnsi"/>
        </w:rPr>
        <w:t>Discloser;</w:t>
      </w:r>
      <w:proofErr w:type="gramEnd"/>
    </w:p>
    <w:p w14:paraId="299165AE" w14:textId="3BED082E" w:rsidR="0039236C" w:rsidRPr="003858C2" w:rsidRDefault="0039236C" w:rsidP="004969C0">
      <w:pPr>
        <w:pStyle w:val="ListParagraph"/>
        <w:numPr>
          <w:ilvl w:val="2"/>
          <w:numId w:val="4"/>
        </w:numPr>
        <w:spacing w:after="120" w:line="240" w:lineRule="auto"/>
        <w:contextualSpacing w:val="0"/>
        <w:outlineLvl w:val="1"/>
        <w:rPr>
          <w:rFonts w:eastAsia="Times New Roman" w:cstheme="minorHAnsi"/>
        </w:rPr>
      </w:pPr>
      <w:r w:rsidRPr="003858C2">
        <w:rPr>
          <w:rFonts w:eastAsia="Times New Roman" w:cstheme="minorHAnsi"/>
        </w:rPr>
        <w:t>that is of actual or potential commercial value to the Discloser; or</w:t>
      </w:r>
    </w:p>
    <w:p w14:paraId="49F691D6" w14:textId="617458B0" w:rsidR="0039236C" w:rsidRPr="003858C2" w:rsidRDefault="0039236C" w:rsidP="004969C0">
      <w:pPr>
        <w:pStyle w:val="ListParagraph"/>
        <w:numPr>
          <w:ilvl w:val="2"/>
          <w:numId w:val="4"/>
        </w:numPr>
        <w:spacing w:after="120" w:line="240" w:lineRule="auto"/>
        <w:contextualSpacing w:val="0"/>
        <w:outlineLvl w:val="1"/>
        <w:rPr>
          <w:rFonts w:eastAsia="Times New Roman" w:cstheme="minorHAnsi"/>
        </w:rPr>
      </w:pPr>
      <w:r w:rsidRPr="003858C2">
        <w:rPr>
          <w:rFonts w:eastAsia="Times New Roman" w:cstheme="minorHAnsi"/>
        </w:rPr>
        <w:t xml:space="preserve">concerning the commercial operations, financial arrangements or affairs of the </w:t>
      </w:r>
      <w:proofErr w:type="gramStart"/>
      <w:r w:rsidRPr="003858C2">
        <w:rPr>
          <w:rFonts w:eastAsia="Times New Roman" w:cstheme="minorHAnsi"/>
        </w:rPr>
        <w:t>Discloser;</w:t>
      </w:r>
      <w:proofErr w:type="gramEnd"/>
    </w:p>
    <w:p w14:paraId="13459F7A" w14:textId="35F336EB" w:rsidR="0039236C" w:rsidRPr="003858C2" w:rsidRDefault="0039236C" w:rsidP="004969C0">
      <w:pPr>
        <w:pStyle w:val="ListParagraph"/>
        <w:numPr>
          <w:ilvl w:val="2"/>
          <w:numId w:val="4"/>
        </w:numPr>
        <w:spacing w:after="120" w:line="240" w:lineRule="auto"/>
        <w:contextualSpacing w:val="0"/>
        <w:outlineLvl w:val="1"/>
        <w:rPr>
          <w:rFonts w:eastAsia="Times New Roman" w:cstheme="minorHAnsi"/>
        </w:rPr>
      </w:pPr>
      <w:r w:rsidRPr="003858C2">
        <w:rPr>
          <w:rFonts w:eastAsia="Times New Roman" w:cstheme="minorHAnsi"/>
        </w:rPr>
        <w:t xml:space="preserve">concerning the clients, </w:t>
      </w:r>
      <w:proofErr w:type="gramStart"/>
      <w:r w:rsidRPr="003858C2">
        <w:rPr>
          <w:rFonts w:eastAsia="Times New Roman" w:cstheme="minorHAnsi"/>
        </w:rPr>
        <w:t>affiliates</w:t>
      </w:r>
      <w:proofErr w:type="gramEnd"/>
      <w:r w:rsidRPr="003858C2">
        <w:rPr>
          <w:rFonts w:eastAsia="Times New Roman" w:cstheme="minorHAnsi"/>
        </w:rPr>
        <w:t xml:space="preserve"> and suppliers of the Discloser</w:t>
      </w:r>
      <w:r w:rsidR="00F76625" w:rsidRPr="003858C2">
        <w:rPr>
          <w:rFonts w:eastAsia="Times New Roman" w:cstheme="minorHAnsi"/>
        </w:rPr>
        <w:t>,</w:t>
      </w:r>
    </w:p>
    <w:p w14:paraId="055F462E" w14:textId="77777777" w:rsidR="00F76625" w:rsidRPr="003858C2" w:rsidRDefault="0039236C" w:rsidP="00427F19">
      <w:pPr>
        <w:widowControl w:val="0"/>
        <w:spacing w:after="120" w:line="240" w:lineRule="auto"/>
        <w:ind w:left="1134"/>
        <w:rPr>
          <w:rFonts w:eastAsia="Times New Roman" w:cstheme="minorHAnsi"/>
        </w:rPr>
      </w:pPr>
      <w:r w:rsidRPr="003858C2">
        <w:rPr>
          <w:rFonts w:eastAsia="Times New Roman" w:cstheme="minorHAnsi"/>
        </w:rPr>
        <w:t>but does not include information</w:t>
      </w:r>
      <w:r w:rsidR="00F76625" w:rsidRPr="003858C2">
        <w:rPr>
          <w:rFonts w:eastAsia="Times New Roman" w:cstheme="minorHAnsi"/>
        </w:rPr>
        <w:t>:</w:t>
      </w:r>
    </w:p>
    <w:p w14:paraId="7103D1E6" w14:textId="648A0532" w:rsidR="0039236C" w:rsidRPr="003858C2" w:rsidRDefault="00CA6BB3" w:rsidP="004969C0">
      <w:pPr>
        <w:pStyle w:val="ListParagraph"/>
        <w:numPr>
          <w:ilvl w:val="2"/>
          <w:numId w:val="4"/>
        </w:numPr>
        <w:spacing w:after="120" w:line="240" w:lineRule="auto"/>
        <w:contextualSpacing w:val="0"/>
        <w:outlineLvl w:val="1"/>
        <w:rPr>
          <w:rFonts w:eastAsia="Times New Roman" w:cstheme="minorHAnsi"/>
        </w:rPr>
      </w:pPr>
      <w:r w:rsidRPr="003858C2">
        <w:rPr>
          <w:rFonts w:eastAsia="Times New Roman" w:cstheme="minorHAnsi"/>
        </w:rPr>
        <w:t>which is publicly known, other than by breach of this Agreement; or</w:t>
      </w:r>
    </w:p>
    <w:p w14:paraId="03F9713E" w14:textId="77C67889" w:rsidR="0039236C" w:rsidRPr="003858C2" w:rsidRDefault="001C1A13" w:rsidP="004969C0">
      <w:pPr>
        <w:pStyle w:val="ListParagraph"/>
        <w:numPr>
          <w:ilvl w:val="2"/>
          <w:numId w:val="4"/>
        </w:numPr>
        <w:spacing w:after="120" w:line="240" w:lineRule="auto"/>
        <w:contextualSpacing w:val="0"/>
        <w:outlineLvl w:val="1"/>
        <w:rPr>
          <w:rFonts w:eastAsia="Times New Roman" w:cstheme="minorHAnsi"/>
        </w:rPr>
      </w:pPr>
      <w:r w:rsidRPr="003858C2">
        <w:rPr>
          <w:rFonts w:eastAsia="Times New Roman" w:cstheme="minorHAnsi"/>
        </w:rPr>
        <w:t xml:space="preserve">which </w:t>
      </w:r>
      <w:r w:rsidR="0039236C" w:rsidRPr="003858C2">
        <w:rPr>
          <w:rFonts w:eastAsia="Times New Roman" w:cstheme="minorHAnsi"/>
        </w:rPr>
        <w:t xml:space="preserve">is lawfully received from a third party, </w:t>
      </w:r>
      <w:r w:rsidRPr="003858C2">
        <w:rPr>
          <w:rFonts w:eastAsia="Times New Roman" w:cstheme="minorHAnsi"/>
        </w:rPr>
        <w:t>by</w:t>
      </w:r>
      <w:r w:rsidR="0039236C" w:rsidRPr="003858C2">
        <w:rPr>
          <w:rFonts w:eastAsia="Times New Roman" w:cstheme="minorHAnsi"/>
        </w:rPr>
        <w:t xml:space="preserve"> the Discloser prior to any obligation of confidentiality, or independently developed by a Party; or</w:t>
      </w:r>
    </w:p>
    <w:p w14:paraId="137A192A" w14:textId="08FECED5" w:rsidR="0039236C" w:rsidRPr="003858C2" w:rsidRDefault="0039236C" w:rsidP="004969C0">
      <w:pPr>
        <w:pStyle w:val="ListParagraph"/>
        <w:numPr>
          <w:ilvl w:val="2"/>
          <w:numId w:val="4"/>
        </w:numPr>
        <w:spacing w:after="120" w:line="240" w:lineRule="auto"/>
        <w:contextualSpacing w:val="0"/>
        <w:outlineLvl w:val="1"/>
        <w:rPr>
          <w:rFonts w:eastAsia="Times New Roman" w:cstheme="minorHAnsi"/>
        </w:rPr>
      </w:pPr>
      <w:r w:rsidRPr="003858C2">
        <w:rPr>
          <w:rFonts w:eastAsia="Times New Roman" w:cstheme="minorHAnsi"/>
        </w:rPr>
        <w:t xml:space="preserve">that a Party is required by law, or by this Agreement, to disclose. </w:t>
      </w:r>
    </w:p>
    <w:p w14:paraId="7011CBCB" w14:textId="393822AE" w:rsidR="00F76625" w:rsidRPr="003858C2" w:rsidRDefault="00F76625" w:rsidP="00427F19">
      <w:pPr>
        <w:pStyle w:val="BodyText"/>
        <w:spacing w:line="240" w:lineRule="auto"/>
        <w:ind w:right="782" w:firstLine="567"/>
        <w:rPr>
          <w:rFonts w:cstheme="minorHAnsi"/>
        </w:rPr>
      </w:pPr>
      <w:r w:rsidRPr="003858C2">
        <w:rPr>
          <w:rFonts w:cstheme="minorHAnsi"/>
          <w:b/>
          <w:bCs/>
        </w:rPr>
        <w:t xml:space="preserve">Contact Officer </w:t>
      </w:r>
      <w:r w:rsidRPr="003858C2">
        <w:rPr>
          <w:rFonts w:cstheme="minorHAnsi"/>
        </w:rPr>
        <w:t xml:space="preserve">means the Contact Officer of each Party specified in Item </w:t>
      </w:r>
      <w:r w:rsidR="003822D0">
        <w:rPr>
          <w:rFonts w:cstheme="minorHAnsi"/>
        </w:rPr>
        <w:fldChar w:fldCharType="begin"/>
      </w:r>
      <w:r w:rsidR="003822D0">
        <w:rPr>
          <w:rFonts w:cstheme="minorHAnsi"/>
        </w:rPr>
        <w:instrText xml:space="preserve"> REF _Ref132114691 \r \h </w:instrText>
      </w:r>
      <w:r w:rsidR="003822D0">
        <w:rPr>
          <w:rFonts w:cstheme="minorHAnsi"/>
        </w:rPr>
      </w:r>
      <w:r w:rsidR="003822D0">
        <w:rPr>
          <w:rFonts w:cstheme="minorHAnsi"/>
        </w:rPr>
        <w:fldChar w:fldCharType="separate"/>
      </w:r>
      <w:r w:rsidR="00306D75">
        <w:rPr>
          <w:rFonts w:cstheme="minorHAnsi"/>
        </w:rPr>
        <w:t>12</w:t>
      </w:r>
      <w:r w:rsidR="003822D0">
        <w:rPr>
          <w:rFonts w:cstheme="minorHAnsi"/>
        </w:rPr>
        <w:fldChar w:fldCharType="end"/>
      </w:r>
      <w:r w:rsidRPr="003858C2">
        <w:rPr>
          <w:rFonts w:cstheme="minorHAnsi"/>
        </w:rPr>
        <w:t xml:space="preserve"> of </w:t>
      </w:r>
      <w:r w:rsidR="003822D0">
        <w:rPr>
          <w:rFonts w:cstheme="minorHAnsi"/>
        </w:rPr>
        <w:fldChar w:fldCharType="begin"/>
      </w:r>
      <w:r w:rsidR="003822D0">
        <w:rPr>
          <w:rFonts w:cstheme="minorHAnsi"/>
        </w:rPr>
        <w:instrText xml:space="preserve"> REF _Ref132114638 \r \h </w:instrText>
      </w:r>
      <w:r w:rsidR="003822D0">
        <w:rPr>
          <w:rFonts w:cstheme="minorHAnsi"/>
        </w:rPr>
      </w:r>
      <w:r w:rsidR="003822D0">
        <w:rPr>
          <w:rFonts w:cstheme="minorHAnsi"/>
        </w:rPr>
        <w:fldChar w:fldCharType="separate"/>
      </w:r>
      <w:r w:rsidR="00306D75">
        <w:rPr>
          <w:rFonts w:cstheme="minorHAnsi"/>
        </w:rPr>
        <w:t>Schedule 1</w:t>
      </w:r>
      <w:r w:rsidR="003822D0">
        <w:rPr>
          <w:rFonts w:cstheme="minorHAnsi"/>
        </w:rPr>
        <w:fldChar w:fldCharType="end"/>
      </w:r>
      <w:r w:rsidRPr="003858C2">
        <w:rPr>
          <w:rFonts w:cstheme="minorHAnsi"/>
        </w:rPr>
        <w:t>.</w:t>
      </w:r>
    </w:p>
    <w:p w14:paraId="0F90EB25" w14:textId="791DCB74" w:rsidR="00F76625" w:rsidRPr="003858C2" w:rsidRDefault="00F76625" w:rsidP="00427F19">
      <w:pPr>
        <w:widowControl w:val="0"/>
        <w:spacing w:after="120" w:line="240" w:lineRule="auto"/>
        <w:ind w:left="567"/>
        <w:rPr>
          <w:rFonts w:cstheme="minorHAnsi"/>
        </w:rPr>
      </w:pPr>
      <w:r w:rsidRPr="003858C2">
        <w:rPr>
          <w:rFonts w:cstheme="minorHAnsi"/>
          <w:b/>
          <w:bCs/>
        </w:rPr>
        <w:t xml:space="preserve">Deliverable Due Date </w:t>
      </w:r>
      <w:r w:rsidRPr="003858C2">
        <w:rPr>
          <w:rFonts w:cstheme="minorHAnsi"/>
        </w:rPr>
        <w:t xml:space="preserve">means the due date for a particular Deliverable, as set out in </w:t>
      </w:r>
      <w:r w:rsidR="003822D0">
        <w:rPr>
          <w:rFonts w:cstheme="minorHAnsi"/>
        </w:rPr>
        <w:fldChar w:fldCharType="begin"/>
      </w:r>
      <w:r w:rsidR="003822D0">
        <w:rPr>
          <w:rFonts w:cstheme="minorHAnsi"/>
        </w:rPr>
        <w:instrText xml:space="preserve"> REF _Ref132114378 \r \h </w:instrText>
      </w:r>
      <w:r w:rsidR="003822D0">
        <w:rPr>
          <w:rFonts w:cstheme="minorHAnsi"/>
        </w:rPr>
      </w:r>
      <w:r w:rsidR="003822D0">
        <w:rPr>
          <w:rFonts w:cstheme="minorHAnsi"/>
        </w:rPr>
        <w:fldChar w:fldCharType="separate"/>
      </w:r>
      <w:r w:rsidR="00306D75">
        <w:rPr>
          <w:rFonts w:cstheme="minorHAnsi"/>
        </w:rPr>
        <w:t>Schedule 2</w:t>
      </w:r>
      <w:r w:rsidR="003822D0">
        <w:rPr>
          <w:rFonts w:cstheme="minorHAnsi"/>
        </w:rPr>
        <w:fldChar w:fldCharType="end"/>
      </w:r>
      <w:r w:rsidRPr="003858C2">
        <w:rPr>
          <w:rFonts w:cstheme="minorHAnsi"/>
        </w:rPr>
        <w:t>.</w:t>
      </w:r>
    </w:p>
    <w:p w14:paraId="33B4B46E" w14:textId="05AACADC" w:rsidR="00C11822" w:rsidRPr="003858C2" w:rsidRDefault="00C11822" w:rsidP="00427F19">
      <w:pPr>
        <w:widowControl w:val="0"/>
        <w:spacing w:after="120" w:line="240" w:lineRule="auto"/>
        <w:ind w:left="567"/>
        <w:rPr>
          <w:rFonts w:eastAsia="Times New Roman" w:cstheme="minorHAnsi"/>
        </w:rPr>
      </w:pPr>
      <w:r w:rsidRPr="003858C2">
        <w:rPr>
          <w:rFonts w:eastAsia="Times New Roman" w:cstheme="minorHAnsi"/>
          <w:b/>
        </w:rPr>
        <w:t xml:space="preserve">Deliverables </w:t>
      </w:r>
      <w:r w:rsidRPr="003858C2">
        <w:rPr>
          <w:rFonts w:eastAsia="Times New Roman" w:cstheme="minorHAnsi"/>
        </w:rPr>
        <w:t xml:space="preserve">means the performance requirements set out in </w:t>
      </w:r>
      <w:r w:rsidR="003822D0">
        <w:rPr>
          <w:rFonts w:eastAsia="Times New Roman" w:cstheme="minorHAnsi"/>
        </w:rPr>
        <w:fldChar w:fldCharType="begin"/>
      </w:r>
      <w:r w:rsidR="003822D0">
        <w:rPr>
          <w:rFonts w:eastAsia="Times New Roman" w:cstheme="minorHAnsi"/>
        </w:rPr>
        <w:instrText xml:space="preserve"> REF _Ref132114378 \r \h </w:instrText>
      </w:r>
      <w:r w:rsidR="003822D0">
        <w:rPr>
          <w:rFonts w:eastAsia="Times New Roman" w:cstheme="minorHAnsi"/>
        </w:rPr>
      </w:r>
      <w:r w:rsidR="003822D0">
        <w:rPr>
          <w:rFonts w:eastAsia="Times New Roman" w:cstheme="minorHAnsi"/>
        </w:rPr>
        <w:fldChar w:fldCharType="separate"/>
      </w:r>
      <w:r w:rsidR="00306D75">
        <w:rPr>
          <w:rFonts w:eastAsia="Times New Roman" w:cstheme="minorHAnsi"/>
        </w:rPr>
        <w:t>Schedule 2</w:t>
      </w:r>
      <w:r w:rsidR="003822D0">
        <w:rPr>
          <w:rFonts w:eastAsia="Times New Roman" w:cstheme="minorHAnsi"/>
        </w:rPr>
        <w:fldChar w:fldCharType="end"/>
      </w:r>
      <w:r w:rsidRPr="003858C2">
        <w:rPr>
          <w:rFonts w:eastAsia="Times New Roman" w:cstheme="minorHAnsi"/>
        </w:rPr>
        <w:t>.</w:t>
      </w:r>
    </w:p>
    <w:p w14:paraId="107EA8ED" w14:textId="536548E4" w:rsidR="0039236C" w:rsidRPr="003858C2" w:rsidRDefault="0039236C" w:rsidP="00427F19">
      <w:pPr>
        <w:widowControl w:val="0"/>
        <w:spacing w:after="120" w:line="240" w:lineRule="auto"/>
        <w:ind w:left="567"/>
        <w:rPr>
          <w:rFonts w:eastAsia="Times New Roman" w:cstheme="minorHAnsi"/>
        </w:rPr>
      </w:pPr>
      <w:r w:rsidRPr="003858C2">
        <w:rPr>
          <w:rFonts w:eastAsia="Times New Roman" w:cstheme="minorHAnsi"/>
          <w:b/>
        </w:rPr>
        <w:t>Department</w:t>
      </w:r>
      <w:r w:rsidRPr="003858C2">
        <w:rPr>
          <w:rFonts w:eastAsia="Times New Roman" w:cstheme="minorHAnsi"/>
        </w:rPr>
        <w:t xml:space="preserve"> means the State of Queensland as represented by the Department of </w:t>
      </w:r>
      <w:r w:rsidR="002216F9" w:rsidRPr="003858C2">
        <w:rPr>
          <w:rFonts w:eastAsia="Times New Roman" w:cstheme="minorHAnsi"/>
        </w:rPr>
        <w:t>Environment and Science</w:t>
      </w:r>
      <w:r w:rsidR="005A22FA" w:rsidRPr="003858C2">
        <w:rPr>
          <w:rFonts w:eastAsia="Times New Roman" w:cstheme="minorHAnsi"/>
        </w:rPr>
        <w:t xml:space="preserve"> ABN</w:t>
      </w:r>
      <w:r w:rsidR="003822D0">
        <w:rPr>
          <w:rFonts w:eastAsia="Times New Roman" w:cstheme="minorHAnsi"/>
        </w:rPr>
        <w:t> </w:t>
      </w:r>
      <w:r w:rsidR="005A22FA" w:rsidRPr="003858C2">
        <w:rPr>
          <w:rFonts w:eastAsia="Times New Roman" w:cstheme="minorHAnsi"/>
        </w:rPr>
        <w:t>46</w:t>
      </w:r>
      <w:r w:rsidR="003822D0">
        <w:rPr>
          <w:rFonts w:eastAsia="Times New Roman" w:cstheme="minorHAnsi"/>
        </w:rPr>
        <w:t> </w:t>
      </w:r>
      <w:r w:rsidR="005A22FA" w:rsidRPr="003858C2">
        <w:rPr>
          <w:rFonts w:eastAsia="Times New Roman" w:cstheme="minorHAnsi"/>
        </w:rPr>
        <w:t>640</w:t>
      </w:r>
      <w:r w:rsidR="003822D0">
        <w:rPr>
          <w:rFonts w:eastAsia="Times New Roman" w:cstheme="minorHAnsi"/>
        </w:rPr>
        <w:t> </w:t>
      </w:r>
      <w:r w:rsidR="005A22FA" w:rsidRPr="003858C2">
        <w:rPr>
          <w:rFonts w:eastAsia="Times New Roman" w:cstheme="minorHAnsi"/>
        </w:rPr>
        <w:t>294</w:t>
      </w:r>
      <w:r w:rsidR="003822D0">
        <w:rPr>
          <w:rFonts w:eastAsia="Times New Roman" w:cstheme="minorHAnsi"/>
        </w:rPr>
        <w:t> </w:t>
      </w:r>
      <w:r w:rsidR="005A22FA" w:rsidRPr="003858C2">
        <w:rPr>
          <w:rFonts w:eastAsia="Times New Roman" w:cstheme="minorHAnsi"/>
        </w:rPr>
        <w:t>485</w:t>
      </w:r>
      <w:r w:rsidRPr="003858C2">
        <w:rPr>
          <w:rFonts w:eastAsia="Times New Roman" w:cstheme="minorHAnsi"/>
        </w:rPr>
        <w:t>.</w:t>
      </w:r>
    </w:p>
    <w:p w14:paraId="1023C74B" w14:textId="3D7C7029" w:rsidR="004071A0" w:rsidRPr="003721CD" w:rsidRDefault="004071A0" w:rsidP="00427F19">
      <w:pPr>
        <w:pStyle w:val="BodyText"/>
        <w:spacing w:line="240" w:lineRule="auto"/>
        <w:ind w:right="781" w:firstLine="567"/>
        <w:rPr>
          <w:rFonts w:cstheme="minorHAnsi"/>
        </w:rPr>
      </w:pPr>
      <w:r w:rsidRPr="003858C2">
        <w:rPr>
          <w:rFonts w:cstheme="minorHAnsi"/>
          <w:b/>
          <w:bCs/>
        </w:rPr>
        <w:t xml:space="preserve">Departure Date </w:t>
      </w:r>
      <w:r w:rsidRPr="003858C2">
        <w:rPr>
          <w:rFonts w:cstheme="minorHAnsi"/>
        </w:rPr>
        <w:t xml:space="preserve">means the date specified in </w:t>
      </w:r>
      <w:r w:rsidR="003822D0">
        <w:rPr>
          <w:rFonts w:cstheme="minorHAnsi"/>
        </w:rPr>
        <w:t xml:space="preserve">Item </w:t>
      </w:r>
      <w:r w:rsidR="003822D0">
        <w:rPr>
          <w:rFonts w:cstheme="minorHAnsi"/>
        </w:rPr>
        <w:fldChar w:fldCharType="begin"/>
      </w:r>
      <w:r w:rsidR="003822D0">
        <w:rPr>
          <w:rFonts w:cstheme="minorHAnsi"/>
        </w:rPr>
        <w:instrText xml:space="preserve"> REF _Ref132114729 \r \h </w:instrText>
      </w:r>
      <w:r w:rsidR="003822D0">
        <w:rPr>
          <w:rFonts w:cstheme="minorHAnsi"/>
        </w:rPr>
      </w:r>
      <w:r w:rsidR="003822D0">
        <w:rPr>
          <w:rFonts w:cstheme="minorHAnsi"/>
        </w:rPr>
        <w:fldChar w:fldCharType="separate"/>
      </w:r>
      <w:r w:rsidR="00306D75">
        <w:rPr>
          <w:rFonts w:cstheme="minorHAnsi"/>
        </w:rPr>
        <w:t>5</w:t>
      </w:r>
      <w:r w:rsidR="003822D0">
        <w:rPr>
          <w:rFonts w:cstheme="minorHAnsi"/>
        </w:rPr>
        <w:fldChar w:fldCharType="end"/>
      </w:r>
      <w:r w:rsidR="003822D0">
        <w:rPr>
          <w:rFonts w:cstheme="minorHAnsi"/>
        </w:rPr>
        <w:t xml:space="preserve"> of </w:t>
      </w:r>
      <w:r w:rsidR="003822D0">
        <w:rPr>
          <w:rFonts w:cstheme="minorHAnsi"/>
        </w:rPr>
        <w:fldChar w:fldCharType="begin"/>
      </w:r>
      <w:r w:rsidR="003822D0">
        <w:rPr>
          <w:rFonts w:cstheme="minorHAnsi"/>
        </w:rPr>
        <w:instrText xml:space="preserve"> REF _Ref132114638 \r \h </w:instrText>
      </w:r>
      <w:r w:rsidR="003822D0">
        <w:rPr>
          <w:rFonts w:cstheme="minorHAnsi"/>
        </w:rPr>
      </w:r>
      <w:r w:rsidR="003822D0">
        <w:rPr>
          <w:rFonts w:cstheme="minorHAnsi"/>
        </w:rPr>
        <w:fldChar w:fldCharType="separate"/>
      </w:r>
      <w:r w:rsidR="00306D75">
        <w:rPr>
          <w:rFonts w:cstheme="minorHAnsi"/>
        </w:rPr>
        <w:t>Schedule 1</w:t>
      </w:r>
      <w:r w:rsidR="003822D0">
        <w:rPr>
          <w:rFonts w:cstheme="minorHAnsi"/>
        </w:rPr>
        <w:fldChar w:fldCharType="end"/>
      </w:r>
      <w:r w:rsidRPr="003858C2">
        <w:rPr>
          <w:rFonts w:cstheme="minorHAnsi"/>
        </w:rPr>
        <w:t>.</w:t>
      </w:r>
    </w:p>
    <w:p w14:paraId="2AD8C846" w14:textId="762A6ADB" w:rsidR="00F76625" w:rsidRPr="003858C2" w:rsidRDefault="00F76625" w:rsidP="00427F19">
      <w:pPr>
        <w:widowControl w:val="0"/>
        <w:spacing w:after="120" w:line="240" w:lineRule="auto"/>
        <w:ind w:left="567"/>
        <w:rPr>
          <w:rFonts w:cstheme="minorHAnsi"/>
        </w:rPr>
      </w:pPr>
      <w:r w:rsidRPr="003858C2">
        <w:rPr>
          <w:rFonts w:cstheme="minorHAnsi"/>
          <w:b/>
          <w:bCs/>
        </w:rPr>
        <w:t xml:space="preserve">Discloser </w:t>
      </w:r>
      <w:r w:rsidRPr="003858C2">
        <w:rPr>
          <w:rFonts w:cstheme="minorHAnsi"/>
        </w:rPr>
        <w:t>has the meaning given in the definition of “Confidential Information” set out in clause</w:t>
      </w:r>
      <w:r w:rsidR="00427F19">
        <w:rPr>
          <w:rFonts w:cstheme="minorHAnsi"/>
        </w:rPr>
        <w:t> </w:t>
      </w:r>
      <w:r w:rsidR="00427F19">
        <w:rPr>
          <w:rFonts w:cstheme="minorHAnsi"/>
        </w:rPr>
        <w:fldChar w:fldCharType="begin"/>
      </w:r>
      <w:r w:rsidR="00427F19">
        <w:rPr>
          <w:rFonts w:cstheme="minorHAnsi"/>
        </w:rPr>
        <w:instrText xml:space="preserve"> REF _Ref132110199 \r \h </w:instrText>
      </w:r>
      <w:r w:rsidR="00427F19">
        <w:rPr>
          <w:rFonts w:cstheme="minorHAnsi"/>
        </w:rPr>
      </w:r>
      <w:r w:rsidR="00427F19">
        <w:rPr>
          <w:rFonts w:cstheme="minorHAnsi"/>
        </w:rPr>
        <w:fldChar w:fldCharType="separate"/>
      </w:r>
      <w:r w:rsidR="00306D75">
        <w:rPr>
          <w:rFonts w:cstheme="minorHAnsi"/>
        </w:rPr>
        <w:t>17.1</w:t>
      </w:r>
      <w:r w:rsidR="00427F19">
        <w:rPr>
          <w:rFonts w:cstheme="minorHAnsi"/>
        </w:rPr>
        <w:fldChar w:fldCharType="end"/>
      </w:r>
      <w:r w:rsidRPr="003858C2">
        <w:rPr>
          <w:rFonts w:cstheme="minorHAnsi"/>
        </w:rPr>
        <w:t>.</w:t>
      </w:r>
    </w:p>
    <w:p w14:paraId="33FAE9BC" w14:textId="7E3E86C2" w:rsidR="00862DDB" w:rsidRPr="003858C2" w:rsidRDefault="00862DDB" w:rsidP="00427F19">
      <w:pPr>
        <w:widowControl w:val="0"/>
        <w:spacing w:after="120" w:line="240" w:lineRule="auto"/>
        <w:ind w:left="567"/>
        <w:rPr>
          <w:rFonts w:eastAsia="Times New Roman" w:cstheme="minorHAnsi"/>
        </w:rPr>
      </w:pPr>
      <w:r w:rsidRPr="003858C2">
        <w:rPr>
          <w:rFonts w:eastAsia="Times New Roman" w:cstheme="minorHAnsi"/>
          <w:b/>
        </w:rPr>
        <w:t>Fellow</w:t>
      </w:r>
      <w:r w:rsidRPr="003858C2">
        <w:rPr>
          <w:rFonts w:eastAsia="Times New Roman" w:cstheme="minorHAnsi"/>
        </w:rPr>
        <w:t xml:space="preserve"> means the person named in the Application as the Fellow, supported under </w:t>
      </w:r>
      <w:r w:rsidR="005A22FA" w:rsidRPr="003858C2">
        <w:rPr>
          <w:rFonts w:eastAsia="Times New Roman" w:cstheme="minorHAnsi"/>
        </w:rPr>
        <w:t xml:space="preserve">this </w:t>
      </w:r>
      <w:proofErr w:type="gramStart"/>
      <w:r w:rsidRPr="003858C2">
        <w:rPr>
          <w:rFonts w:eastAsia="Times New Roman" w:cstheme="minorHAnsi"/>
        </w:rPr>
        <w:t>Agreement</w:t>
      </w:r>
      <w:proofErr w:type="gramEnd"/>
      <w:r w:rsidRPr="003858C2">
        <w:rPr>
          <w:rFonts w:eastAsia="Times New Roman" w:cstheme="minorHAnsi"/>
        </w:rPr>
        <w:t xml:space="preserve"> and set out in Item </w:t>
      </w:r>
      <w:r w:rsidR="003822D0">
        <w:rPr>
          <w:rFonts w:eastAsia="Times New Roman" w:cstheme="minorHAnsi"/>
        </w:rPr>
        <w:fldChar w:fldCharType="begin"/>
      </w:r>
      <w:r w:rsidR="003822D0">
        <w:rPr>
          <w:rFonts w:eastAsia="Times New Roman" w:cstheme="minorHAnsi"/>
        </w:rPr>
        <w:instrText xml:space="preserve"> REF _Ref132114766 \r \h </w:instrText>
      </w:r>
      <w:r w:rsidR="003822D0">
        <w:rPr>
          <w:rFonts w:eastAsia="Times New Roman" w:cstheme="minorHAnsi"/>
        </w:rPr>
      </w:r>
      <w:r w:rsidR="003822D0">
        <w:rPr>
          <w:rFonts w:eastAsia="Times New Roman" w:cstheme="minorHAnsi"/>
        </w:rPr>
        <w:fldChar w:fldCharType="separate"/>
      </w:r>
      <w:r w:rsidR="00306D75">
        <w:rPr>
          <w:rFonts w:eastAsia="Times New Roman" w:cstheme="minorHAnsi"/>
        </w:rPr>
        <w:t>2</w:t>
      </w:r>
      <w:r w:rsidR="003822D0">
        <w:rPr>
          <w:rFonts w:eastAsia="Times New Roman" w:cstheme="minorHAnsi"/>
        </w:rPr>
        <w:fldChar w:fldCharType="end"/>
      </w:r>
      <w:r w:rsidR="003822D0">
        <w:rPr>
          <w:rFonts w:eastAsia="Times New Roman" w:cstheme="minorHAnsi"/>
        </w:rPr>
        <w:t xml:space="preserve"> of </w:t>
      </w:r>
      <w:r w:rsidR="003822D0">
        <w:rPr>
          <w:rFonts w:eastAsia="Times New Roman" w:cstheme="minorHAnsi"/>
        </w:rPr>
        <w:fldChar w:fldCharType="begin"/>
      </w:r>
      <w:r w:rsidR="003822D0">
        <w:rPr>
          <w:rFonts w:eastAsia="Times New Roman" w:cstheme="minorHAnsi"/>
        </w:rPr>
        <w:instrText xml:space="preserve"> REF _Ref132114638 \r \h </w:instrText>
      </w:r>
      <w:r w:rsidR="003822D0">
        <w:rPr>
          <w:rFonts w:eastAsia="Times New Roman" w:cstheme="minorHAnsi"/>
        </w:rPr>
      </w:r>
      <w:r w:rsidR="003822D0">
        <w:rPr>
          <w:rFonts w:eastAsia="Times New Roman" w:cstheme="minorHAnsi"/>
        </w:rPr>
        <w:fldChar w:fldCharType="separate"/>
      </w:r>
      <w:r w:rsidR="00306D75">
        <w:rPr>
          <w:rFonts w:eastAsia="Times New Roman" w:cstheme="minorHAnsi"/>
        </w:rPr>
        <w:t>Schedule 1</w:t>
      </w:r>
      <w:r w:rsidR="003822D0">
        <w:rPr>
          <w:rFonts w:eastAsia="Times New Roman" w:cstheme="minorHAnsi"/>
        </w:rPr>
        <w:fldChar w:fldCharType="end"/>
      </w:r>
      <w:r w:rsidRPr="003858C2">
        <w:rPr>
          <w:rFonts w:eastAsia="Times New Roman" w:cstheme="minorHAnsi"/>
        </w:rPr>
        <w:t>.</w:t>
      </w:r>
    </w:p>
    <w:p w14:paraId="5F065E54" w14:textId="75452023" w:rsidR="00A21DC2" w:rsidRPr="003858C2" w:rsidRDefault="007914BF" w:rsidP="00427F19">
      <w:pPr>
        <w:widowControl w:val="0"/>
        <w:spacing w:after="120" w:line="240" w:lineRule="auto"/>
        <w:ind w:left="567"/>
        <w:rPr>
          <w:rFonts w:eastAsia="Times New Roman" w:cstheme="minorHAnsi"/>
        </w:rPr>
      </w:pPr>
      <w:r w:rsidRPr="003858C2">
        <w:rPr>
          <w:rFonts w:eastAsia="Times New Roman" w:cstheme="minorHAnsi"/>
          <w:b/>
        </w:rPr>
        <w:t xml:space="preserve">Fellowship </w:t>
      </w:r>
      <w:r w:rsidR="00A21DC2" w:rsidRPr="003858C2">
        <w:rPr>
          <w:rFonts w:eastAsia="Times New Roman" w:cstheme="minorHAnsi"/>
          <w:b/>
        </w:rPr>
        <w:t xml:space="preserve">Report </w:t>
      </w:r>
      <w:r w:rsidR="00A21DC2" w:rsidRPr="003858C2">
        <w:rPr>
          <w:rFonts w:eastAsia="Times New Roman" w:cstheme="minorHAnsi"/>
        </w:rPr>
        <w:t>means</w:t>
      </w:r>
      <w:r w:rsidR="00F00DEE" w:rsidRPr="003858C2">
        <w:rPr>
          <w:rFonts w:eastAsia="Times New Roman" w:cstheme="minorHAnsi"/>
        </w:rPr>
        <w:t xml:space="preserve"> a </w:t>
      </w:r>
      <w:r w:rsidR="000632B3" w:rsidRPr="003858C2">
        <w:rPr>
          <w:rFonts w:eastAsia="Times New Roman" w:cstheme="minorHAnsi"/>
        </w:rPr>
        <w:t>r</w:t>
      </w:r>
      <w:r w:rsidR="00A21DC2" w:rsidRPr="003858C2">
        <w:rPr>
          <w:rFonts w:eastAsia="Times New Roman" w:cstheme="minorHAnsi"/>
        </w:rPr>
        <w:t xml:space="preserve">eport the </w:t>
      </w:r>
      <w:r w:rsidRPr="003858C2">
        <w:rPr>
          <w:rFonts w:eastAsia="Times New Roman" w:cstheme="minorHAnsi"/>
        </w:rPr>
        <w:t xml:space="preserve">Fellow </w:t>
      </w:r>
      <w:r w:rsidR="00A21DC2" w:rsidRPr="003858C2">
        <w:rPr>
          <w:rFonts w:eastAsia="Times New Roman" w:cstheme="minorHAnsi"/>
        </w:rPr>
        <w:t>is required to prepare</w:t>
      </w:r>
      <w:r w:rsidR="00F76625" w:rsidRPr="003858C2">
        <w:rPr>
          <w:rFonts w:eastAsia="Times New Roman" w:cstheme="minorHAnsi"/>
        </w:rPr>
        <w:t>,</w:t>
      </w:r>
      <w:r w:rsidR="00A21DC2" w:rsidRPr="003858C2">
        <w:rPr>
          <w:rFonts w:eastAsia="Times New Roman" w:cstheme="minorHAnsi"/>
        </w:rPr>
        <w:t xml:space="preserve"> and the Recipient is require</w:t>
      </w:r>
      <w:r w:rsidR="00CC133F" w:rsidRPr="003858C2">
        <w:rPr>
          <w:rFonts w:eastAsia="Times New Roman" w:cstheme="minorHAnsi"/>
        </w:rPr>
        <w:t>d</w:t>
      </w:r>
      <w:r w:rsidR="00A21DC2" w:rsidRPr="003858C2">
        <w:rPr>
          <w:rFonts w:eastAsia="Times New Roman" w:cstheme="minorHAnsi"/>
        </w:rPr>
        <w:t xml:space="preserve"> to </w:t>
      </w:r>
      <w:r w:rsidRPr="003858C2">
        <w:rPr>
          <w:rFonts w:eastAsia="Times New Roman" w:cstheme="minorHAnsi"/>
        </w:rPr>
        <w:t xml:space="preserve">endorse and </w:t>
      </w:r>
      <w:r w:rsidR="00A21DC2" w:rsidRPr="003858C2">
        <w:rPr>
          <w:rFonts w:eastAsia="Times New Roman" w:cstheme="minorHAnsi"/>
        </w:rPr>
        <w:t>submit to the Department</w:t>
      </w:r>
      <w:r w:rsidR="008A1F24" w:rsidRPr="003858C2">
        <w:rPr>
          <w:rFonts w:eastAsia="Times New Roman" w:cstheme="minorHAnsi"/>
        </w:rPr>
        <w:t>,</w:t>
      </w:r>
      <w:r w:rsidR="00F76625" w:rsidRPr="003858C2">
        <w:rPr>
          <w:rFonts w:eastAsia="Times New Roman" w:cstheme="minorHAnsi"/>
        </w:rPr>
        <w:t xml:space="preserve"> </w:t>
      </w:r>
      <w:r w:rsidR="00F76625" w:rsidRPr="003858C2">
        <w:rPr>
          <w:rFonts w:cstheme="minorHAnsi"/>
        </w:rPr>
        <w:t>as set out in Item</w:t>
      </w:r>
      <w:r w:rsidR="003822D0">
        <w:rPr>
          <w:rFonts w:cstheme="minorHAnsi"/>
        </w:rPr>
        <w:t> </w:t>
      </w:r>
      <w:r w:rsidR="005B1C19">
        <w:rPr>
          <w:rFonts w:cstheme="minorHAnsi"/>
        </w:rPr>
        <w:fldChar w:fldCharType="begin"/>
      </w:r>
      <w:r w:rsidR="005B1C19">
        <w:rPr>
          <w:rFonts w:cstheme="minorHAnsi"/>
        </w:rPr>
        <w:instrText xml:space="preserve"> REF _Ref132115896 \w \h </w:instrText>
      </w:r>
      <w:r w:rsidR="005B1C19">
        <w:rPr>
          <w:rFonts w:cstheme="minorHAnsi"/>
        </w:rPr>
      </w:r>
      <w:r w:rsidR="005B1C19">
        <w:rPr>
          <w:rFonts w:cstheme="minorHAnsi"/>
        </w:rPr>
        <w:fldChar w:fldCharType="separate"/>
      </w:r>
      <w:r w:rsidR="005B1C19">
        <w:rPr>
          <w:rFonts w:cstheme="minorHAnsi"/>
        </w:rPr>
        <w:t>10</w:t>
      </w:r>
      <w:r w:rsidR="005B1C19">
        <w:rPr>
          <w:rFonts w:cstheme="minorHAnsi"/>
        </w:rPr>
        <w:fldChar w:fldCharType="end"/>
      </w:r>
      <w:r w:rsidR="00F76625" w:rsidRPr="003858C2">
        <w:rPr>
          <w:rFonts w:cstheme="minorHAnsi"/>
        </w:rPr>
        <w:t xml:space="preserve"> of </w:t>
      </w:r>
      <w:r w:rsidR="003822D0">
        <w:rPr>
          <w:rFonts w:cstheme="minorHAnsi"/>
        </w:rPr>
        <w:fldChar w:fldCharType="begin"/>
      </w:r>
      <w:r w:rsidR="003822D0">
        <w:rPr>
          <w:rFonts w:cstheme="minorHAnsi"/>
        </w:rPr>
        <w:instrText xml:space="preserve"> REF _Ref132114638 \r \h </w:instrText>
      </w:r>
      <w:r w:rsidR="003822D0">
        <w:rPr>
          <w:rFonts w:cstheme="minorHAnsi"/>
        </w:rPr>
      </w:r>
      <w:r w:rsidR="003822D0">
        <w:rPr>
          <w:rFonts w:cstheme="minorHAnsi"/>
        </w:rPr>
        <w:fldChar w:fldCharType="separate"/>
      </w:r>
      <w:r w:rsidR="00306D75">
        <w:rPr>
          <w:rFonts w:cstheme="minorHAnsi"/>
        </w:rPr>
        <w:t>Schedule 1</w:t>
      </w:r>
      <w:r w:rsidR="003822D0">
        <w:rPr>
          <w:rFonts w:cstheme="minorHAnsi"/>
        </w:rPr>
        <w:fldChar w:fldCharType="end"/>
      </w:r>
      <w:r w:rsidR="00F76625" w:rsidRPr="003858C2">
        <w:rPr>
          <w:rFonts w:cstheme="minorHAnsi"/>
        </w:rPr>
        <w:t xml:space="preserve"> or as otherwise requested by the Department from time to time</w:t>
      </w:r>
      <w:r w:rsidR="00082F29" w:rsidRPr="003858C2">
        <w:rPr>
          <w:rFonts w:eastAsia="Times New Roman" w:cstheme="minorHAnsi"/>
        </w:rPr>
        <w:t>.</w:t>
      </w:r>
    </w:p>
    <w:p w14:paraId="4C5AC0F3" w14:textId="4D9FFA99" w:rsidR="006B154C" w:rsidRPr="003858C2" w:rsidRDefault="006B154C" w:rsidP="00427F19">
      <w:pPr>
        <w:widowControl w:val="0"/>
        <w:spacing w:after="120" w:line="240" w:lineRule="auto"/>
        <w:ind w:left="567"/>
        <w:rPr>
          <w:rFonts w:eastAsia="Times New Roman" w:cstheme="minorHAnsi"/>
        </w:rPr>
      </w:pPr>
      <w:r w:rsidRPr="003858C2">
        <w:rPr>
          <w:rFonts w:eastAsia="Times New Roman" w:cstheme="minorHAnsi"/>
          <w:b/>
        </w:rPr>
        <w:lastRenderedPageBreak/>
        <w:t>Financial Acquittal Statement</w:t>
      </w:r>
      <w:r w:rsidRPr="003858C2">
        <w:rPr>
          <w:rFonts w:eastAsia="Times New Roman" w:cstheme="minorHAnsi"/>
        </w:rPr>
        <w:t xml:space="preserve"> means </w:t>
      </w:r>
      <w:r w:rsidR="00F76625" w:rsidRPr="003858C2">
        <w:rPr>
          <w:rFonts w:cstheme="minorHAnsi"/>
        </w:rPr>
        <w:t>report about the Recipient’s financial expenditure in connection with performing the Deliverables</w:t>
      </w:r>
      <w:r w:rsidRPr="003858C2">
        <w:rPr>
          <w:rFonts w:eastAsia="Times New Roman" w:cstheme="minorHAnsi"/>
        </w:rPr>
        <w:t>.</w:t>
      </w:r>
    </w:p>
    <w:p w14:paraId="6D23001A" w14:textId="1C6F7DE1" w:rsidR="001C1A13" w:rsidRPr="003858C2" w:rsidRDefault="001C1A13" w:rsidP="00427F19">
      <w:pPr>
        <w:widowControl w:val="0"/>
        <w:spacing w:after="120" w:line="240" w:lineRule="auto"/>
        <w:ind w:left="567"/>
        <w:rPr>
          <w:rFonts w:eastAsia="Times New Roman" w:cstheme="minorHAnsi"/>
        </w:rPr>
      </w:pPr>
      <w:r w:rsidRPr="003858C2">
        <w:rPr>
          <w:rFonts w:eastAsia="Times New Roman" w:cstheme="minorHAnsi"/>
          <w:b/>
        </w:rPr>
        <w:t xml:space="preserve">Force Majeure </w:t>
      </w:r>
      <w:r w:rsidRPr="003858C2">
        <w:rPr>
          <w:rFonts w:eastAsia="Times New Roman" w:cstheme="minorHAnsi"/>
        </w:rPr>
        <w:t>means any circumstance beyond the reasonable control of a Party which results in that Party being unable to observe or perform on time an obligation under this Agreement including:</w:t>
      </w:r>
    </w:p>
    <w:p w14:paraId="72C7DE27" w14:textId="5C96E19A" w:rsidR="001C1A13" w:rsidRPr="003858C2" w:rsidRDefault="001C1A13" w:rsidP="004969C0">
      <w:pPr>
        <w:pStyle w:val="ListParagraph"/>
        <w:numPr>
          <w:ilvl w:val="2"/>
          <w:numId w:val="8"/>
        </w:numPr>
        <w:spacing w:after="120" w:line="240" w:lineRule="auto"/>
        <w:contextualSpacing w:val="0"/>
        <w:outlineLvl w:val="1"/>
        <w:rPr>
          <w:rFonts w:eastAsia="Times New Roman" w:cstheme="minorHAnsi"/>
        </w:rPr>
      </w:pPr>
      <w:r w:rsidRPr="003858C2">
        <w:rPr>
          <w:rFonts w:eastAsia="Times New Roman" w:cstheme="minorHAnsi"/>
        </w:rPr>
        <w:t xml:space="preserve">acts of God, lightning, earthquakes, floods, storms, explosions, fires and any natural </w:t>
      </w:r>
      <w:proofErr w:type="gramStart"/>
      <w:r w:rsidRPr="003858C2">
        <w:rPr>
          <w:rFonts w:eastAsia="Times New Roman" w:cstheme="minorHAnsi"/>
        </w:rPr>
        <w:t>disaster;</w:t>
      </w:r>
      <w:proofErr w:type="gramEnd"/>
    </w:p>
    <w:p w14:paraId="66ADD1EF" w14:textId="2AD042C5" w:rsidR="00F76625" w:rsidRPr="003858C2" w:rsidRDefault="00F76625" w:rsidP="004969C0">
      <w:pPr>
        <w:pStyle w:val="ListParagraph"/>
        <w:numPr>
          <w:ilvl w:val="2"/>
          <w:numId w:val="8"/>
        </w:numPr>
        <w:spacing w:after="120" w:line="240" w:lineRule="auto"/>
        <w:contextualSpacing w:val="0"/>
        <w:outlineLvl w:val="1"/>
        <w:rPr>
          <w:rFonts w:eastAsia="Times New Roman" w:cstheme="minorHAnsi"/>
        </w:rPr>
      </w:pPr>
      <w:r w:rsidRPr="004656D1">
        <w:rPr>
          <w:rFonts w:eastAsia="Times New Roman" w:cstheme="minorHAnsi"/>
        </w:rPr>
        <w:t xml:space="preserve">pandemics and epidemics that prevent the Fellow from travelling to the </w:t>
      </w:r>
      <w:r w:rsidR="002640A7" w:rsidRPr="004656D1">
        <w:rPr>
          <w:rFonts w:eastAsia="Times New Roman" w:cstheme="minorHAnsi"/>
        </w:rPr>
        <w:t xml:space="preserve">Cooper Hewitt Smithsonian Design </w:t>
      </w:r>
      <w:proofErr w:type="gramStart"/>
      <w:r w:rsidR="002640A7" w:rsidRPr="004656D1">
        <w:rPr>
          <w:rFonts w:eastAsia="Times New Roman" w:cstheme="minorHAnsi"/>
        </w:rPr>
        <w:t>Museum</w:t>
      </w:r>
      <w:r w:rsidRPr="004656D1">
        <w:rPr>
          <w:rFonts w:eastAsia="Times New Roman" w:cstheme="minorHAnsi"/>
        </w:rPr>
        <w:t>;</w:t>
      </w:r>
      <w:proofErr w:type="gramEnd"/>
    </w:p>
    <w:p w14:paraId="78A26FFB" w14:textId="65A0D8E6" w:rsidR="001C1A13" w:rsidRPr="003858C2" w:rsidRDefault="001C1A13" w:rsidP="004969C0">
      <w:pPr>
        <w:pStyle w:val="ListParagraph"/>
        <w:numPr>
          <w:ilvl w:val="2"/>
          <w:numId w:val="8"/>
        </w:numPr>
        <w:spacing w:after="120" w:line="240" w:lineRule="auto"/>
        <w:contextualSpacing w:val="0"/>
        <w:outlineLvl w:val="1"/>
        <w:rPr>
          <w:rFonts w:eastAsia="Times New Roman" w:cstheme="minorHAnsi"/>
        </w:rPr>
      </w:pPr>
      <w:r w:rsidRPr="003858C2">
        <w:rPr>
          <w:rFonts w:eastAsia="Times New Roman" w:cstheme="minorHAnsi"/>
        </w:rPr>
        <w:t xml:space="preserve">acts of war, acts of public enemies, terrorism, riots, civil commotion, malicious damage, </w:t>
      </w:r>
      <w:proofErr w:type="gramStart"/>
      <w:r w:rsidRPr="003858C2">
        <w:rPr>
          <w:rFonts w:eastAsia="Times New Roman" w:cstheme="minorHAnsi"/>
        </w:rPr>
        <w:t>sabotage</w:t>
      </w:r>
      <w:proofErr w:type="gramEnd"/>
      <w:r w:rsidRPr="003858C2">
        <w:rPr>
          <w:rFonts w:eastAsia="Times New Roman" w:cstheme="minorHAnsi"/>
        </w:rPr>
        <w:t xml:space="preserve"> and revolution; and </w:t>
      </w:r>
    </w:p>
    <w:p w14:paraId="0AAEED18" w14:textId="77777777" w:rsidR="001C1A13" w:rsidRPr="003858C2" w:rsidRDefault="001C1A13" w:rsidP="004969C0">
      <w:pPr>
        <w:pStyle w:val="ListParagraph"/>
        <w:numPr>
          <w:ilvl w:val="2"/>
          <w:numId w:val="8"/>
        </w:numPr>
        <w:spacing w:after="120" w:line="240" w:lineRule="auto"/>
        <w:contextualSpacing w:val="0"/>
        <w:outlineLvl w:val="1"/>
        <w:rPr>
          <w:rFonts w:eastAsia="Times New Roman" w:cstheme="minorHAnsi"/>
        </w:rPr>
      </w:pPr>
      <w:r w:rsidRPr="003858C2">
        <w:rPr>
          <w:rFonts w:eastAsia="Times New Roman" w:cstheme="minorHAnsi"/>
        </w:rPr>
        <w:t>industrial strikes.</w:t>
      </w:r>
    </w:p>
    <w:p w14:paraId="72EB8952" w14:textId="03819748" w:rsidR="003F67C9" w:rsidRPr="003858C2" w:rsidRDefault="003F67C9" w:rsidP="00427F19">
      <w:pPr>
        <w:widowControl w:val="0"/>
        <w:spacing w:after="120" w:line="240" w:lineRule="auto"/>
        <w:ind w:left="567"/>
        <w:rPr>
          <w:rFonts w:eastAsia="Times New Roman" w:cstheme="minorHAnsi"/>
        </w:rPr>
      </w:pPr>
      <w:r w:rsidRPr="003858C2">
        <w:rPr>
          <w:rFonts w:eastAsia="Times New Roman" w:cstheme="minorHAnsi"/>
          <w:b/>
        </w:rPr>
        <w:t>Funding</w:t>
      </w:r>
      <w:r w:rsidRPr="003858C2">
        <w:rPr>
          <w:rFonts w:eastAsia="Times New Roman" w:cstheme="minorHAnsi"/>
        </w:rPr>
        <w:t xml:space="preserve"> means the money, or any part of it, payable by the </w:t>
      </w:r>
      <w:r w:rsidR="00AD2524" w:rsidRPr="003858C2">
        <w:rPr>
          <w:rFonts w:eastAsia="Times New Roman" w:cstheme="minorHAnsi"/>
        </w:rPr>
        <w:t>Department</w:t>
      </w:r>
      <w:r w:rsidRPr="003858C2">
        <w:rPr>
          <w:rFonts w:eastAsia="Times New Roman" w:cstheme="minorHAnsi"/>
        </w:rPr>
        <w:t xml:space="preserve"> to the </w:t>
      </w:r>
      <w:r w:rsidR="00472890" w:rsidRPr="003858C2">
        <w:rPr>
          <w:rFonts w:eastAsia="Times New Roman" w:cstheme="minorHAnsi"/>
        </w:rPr>
        <w:t>Recipient</w:t>
      </w:r>
      <w:r w:rsidRPr="003858C2">
        <w:rPr>
          <w:rFonts w:eastAsia="Times New Roman" w:cstheme="minorHAnsi"/>
        </w:rPr>
        <w:t xml:space="preserve"> </w:t>
      </w:r>
      <w:r w:rsidR="00F76625" w:rsidRPr="003858C2">
        <w:rPr>
          <w:rFonts w:cstheme="minorHAnsi"/>
        </w:rPr>
        <w:t xml:space="preserve">in accordance with this Agreement, the total amount of which is set out </w:t>
      </w:r>
      <w:r w:rsidRPr="003858C2">
        <w:rPr>
          <w:rFonts w:eastAsia="Times New Roman" w:cstheme="minorHAnsi"/>
        </w:rPr>
        <w:t xml:space="preserve">in </w:t>
      </w:r>
      <w:r w:rsidR="006B154C" w:rsidRPr="003858C2">
        <w:rPr>
          <w:rFonts w:eastAsia="Times New Roman" w:cstheme="minorHAnsi"/>
        </w:rPr>
        <w:t xml:space="preserve">Item </w:t>
      </w:r>
      <w:r w:rsidR="003822D0">
        <w:rPr>
          <w:rFonts w:eastAsia="Times New Roman" w:cstheme="minorHAnsi"/>
        </w:rPr>
        <w:fldChar w:fldCharType="begin"/>
      </w:r>
      <w:r w:rsidR="003822D0">
        <w:rPr>
          <w:rFonts w:eastAsia="Times New Roman" w:cstheme="minorHAnsi"/>
        </w:rPr>
        <w:instrText xml:space="preserve"> REF _Ref132114819 \r \h </w:instrText>
      </w:r>
      <w:r w:rsidR="003822D0">
        <w:rPr>
          <w:rFonts w:eastAsia="Times New Roman" w:cstheme="minorHAnsi"/>
        </w:rPr>
      </w:r>
      <w:r w:rsidR="003822D0">
        <w:rPr>
          <w:rFonts w:eastAsia="Times New Roman" w:cstheme="minorHAnsi"/>
        </w:rPr>
        <w:fldChar w:fldCharType="separate"/>
      </w:r>
      <w:r w:rsidR="00306D75">
        <w:rPr>
          <w:rFonts w:eastAsia="Times New Roman" w:cstheme="minorHAnsi"/>
        </w:rPr>
        <w:t>9</w:t>
      </w:r>
      <w:r w:rsidR="003822D0">
        <w:rPr>
          <w:rFonts w:eastAsia="Times New Roman" w:cstheme="minorHAnsi"/>
        </w:rPr>
        <w:fldChar w:fldCharType="end"/>
      </w:r>
      <w:r w:rsidR="006B154C" w:rsidRPr="003858C2">
        <w:rPr>
          <w:rFonts w:eastAsia="Times New Roman" w:cstheme="minorHAnsi"/>
        </w:rPr>
        <w:t xml:space="preserve"> of </w:t>
      </w:r>
      <w:r w:rsidR="003822D0">
        <w:rPr>
          <w:rFonts w:eastAsia="Times New Roman" w:cstheme="minorHAnsi"/>
        </w:rPr>
        <w:fldChar w:fldCharType="begin"/>
      </w:r>
      <w:r w:rsidR="003822D0">
        <w:rPr>
          <w:rFonts w:eastAsia="Times New Roman" w:cstheme="minorHAnsi"/>
        </w:rPr>
        <w:instrText xml:space="preserve"> REF _Ref132114638 \r \h </w:instrText>
      </w:r>
      <w:r w:rsidR="003822D0">
        <w:rPr>
          <w:rFonts w:eastAsia="Times New Roman" w:cstheme="minorHAnsi"/>
        </w:rPr>
      </w:r>
      <w:r w:rsidR="003822D0">
        <w:rPr>
          <w:rFonts w:eastAsia="Times New Roman" w:cstheme="minorHAnsi"/>
        </w:rPr>
        <w:fldChar w:fldCharType="separate"/>
      </w:r>
      <w:r w:rsidR="00306D75">
        <w:rPr>
          <w:rFonts w:eastAsia="Times New Roman" w:cstheme="minorHAnsi"/>
        </w:rPr>
        <w:t>Schedule 1</w:t>
      </w:r>
      <w:r w:rsidR="003822D0">
        <w:rPr>
          <w:rFonts w:eastAsia="Times New Roman" w:cstheme="minorHAnsi"/>
        </w:rPr>
        <w:fldChar w:fldCharType="end"/>
      </w:r>
      <w:r w:rsidR="006B154C" w:rsidRPr="003858C2">
        <w:rPr>
          <w:rFonts w:eastAsia="Times New Roman" w:cstheme="minorHAnsi"/>
        </w:rPr>
        <w:t>.</w:t>
      </w:r>
    </w:p>
    <w:p w14:paraId="750B3E6B" w14:textId="02A490FD" w:rsidR="002640A7" w:rsidRDefault="002640A7" w:rsidP="00427F19">
      <w:pPr>
        <w:pStyle w:val="BodyText"/>
        <w:spacing w:line="240" w:lineRule="auto"/>
        <w:ind w:left="567" w:right="781"/>
        <w:rPr>
          <w:rFonts w:cstheme="minorHAnsi"/>
          <w:spacing w:val="-1"/>
        </w:rPr>
      </w:pPr>
      <w:r w:rsidRPr="003858C2">
        <w:rPr>
          <w:rFonts w:cstheme="minorHAnsi"/>
          <w:b/>
          <w:bCs/>
          <w:spacing w:val="-1"/>
        </w:rPr>
        <w:t xml:space="preserve">Funding Instalment Amount </w:t>
      </w:r>
      <w:r w:rsidRPr="003858C2">
        <w:rPr>
          <w:rFonts w:cstheme="minorHAnsi"/>
          <w:spacing w:val="-1"/>
        </w:rPr>
        <w:t xml:space="preserve">means the amount of Funding payable in respect of each Deliverable, as set out in </w:t>
      </w:r>
      <w:r w:rsidR="003822D0">
        <w:rPr>
          <w:rFonts w:cstheme="minorHAnsi"/>
          <w:spacing w:val="-1"/>
        </w:rPr>
        <w:fldChar w:fldCharType="begin"/>
      </w:r>
      <w:r w:rsidR="003822D0">
        <w:rPr>
          <w:rFonts w:cstheme="minorHAnsi"/>
          <w:spacing w:val="-1"/>
        </w:rPr>
        <w:instrText xml:space="preserve"> REF _Ref132114378 \r \h </w:instrText>
      </w:r>
      <w:r w:rsidR="003822D0">
        <w:rPr>
          <w:rFonts w:cstheme="minorHAnsi"/>
          <w:spacing w:val="-1"/>
        </w:rPr>
      </w:r>
      <w:r w:rsidR="003822D0">
        <w:rPr>
          <w:rFonts w:cstheme="minorHAnsi"/>
          <w:spacing w:val="-1"/>
        </w:rPr>
        <w:fldChar w:fldCharType="separate"/>
      </w:r>
      <w:r w:rsidR="00306D75">
        <w:rPr>
          <w:rFonts w:cstheme="minorHAnsi"/>
          <w:spacing w:val="-1"/>
        </w:rPr>
        <w:t>Schedule 2</w:t>
      </w:r>
      <w:r w:rsidR="003822D0">
        <w:rPr>
          <w:rFonts w:cstheme="minorHAnsi"/>
          <w:spacing w:val="-1"/>
        </w:rPr>
        <w:fldChar w:fldCharType="end"/>
      </w:r>
      <w:r w:rsidRPr="003858C2">
        <w:rPr>
          <w:rFonts w:cstheme="minorHAnsi"/>
          <w:spacing w:val="-1"/>
        </w:rPr>
        <w:t>.</w:t>
      </w:r>
    </w:p>
    <w:p w14:paraId="4E9E640D" w14:textId="77777777" w:rsidR="009E6A5D" w:rsidRPr="00917B4B" w:rsidRDefault="009E6A5D" w:rsidP="009E6A5D">
      <w:pPr>
        <w:pStyle w:val="CLGDefinition"/>
        <w:numPr>
          <w:ilvl w:val="0"/>
          <w:numId w:val="0"/>
        </w:numPr>
        <w:spacing w:after="120"/>
        <w:ind w:left="663"/>
        <w:rPr>
          <w:rFonts w:ascii="Calibri" w:hAnsi="Calibri" w:cs="Calibri"/>
          <w:sz w:val="22"/>
          <w:szCs w:val="22"/>
        </w:rPr>
      </w:pPr>
      <w:r w:rsidRPr="00917B4B">
        <w:rPr>
          <w:rFonts w:ascii="Calibri" w:hAnsi="Calibri" w:cs="Calibri"/>
          <w:b/>
          <w:sz w:val="22"/>
          <w:szCs w:val="22"/>
        </w:rPr>
        <w:t>GST</w:t>
      </w:r>
      <w:r w:rsidRPr="00917B4B">
        <w:rPr>
          <w:rFonts w:ascii="Calibri" w:hAnsi="Calibri" w:cs="Calibri"/>
          <w:sz w:val="22"/>
          <w:szCs w:val="22"/>
        </w:rPr>
        <w:t xml:space="preserve"> means “GST” as defined in the GST Act and includes:</w:t>
      </w:r>
    </w:p>
    <w:p w14:paraId="2D712416" w14:textId="77777777" w:rsidR="009E6A5D" w:rsidRPr="00917B4B" w:rsidRDefault="009E6A5D" w:rsidP="009E6A5D">
      <w:pPr>
        <w:pStyle w:val="CLGDefinition2"/>
        <w:numPr>
          <w:ilvl w:val="1"/>
          <w:numId w:val="17"/>
        </w:numPr>
        <w:tabs>
          <w:tab w:val="clear" w:pos="1928"/>
        </w:tabs>
        <w:spacing w:after="120"/>
        <w:ind w:left="1088" w:hanging="425"/>
        <w:rPr>
          <w:rFonts w:ascii="Calibri" w:hAnsi="Calibri" w:cs="Calibri"/>
          <w:sz w:val="22"/>
          <w:szCs w:val="22"/>
        </w:rPr>
      </w:pPr>
      <w:r w:rsidRPr="00917B4B">
        <w:rPr>
          <w:rFonts w:ascii="Calibri" w:hAnsi="Calibri" w:cs="Calibri"/>
          <w:sz w:val="22"/>
          <w:szCs w:val="22"/>
        </w:rPr>
        <w:t>amounts payable on account of a notional liability in accordance with Division 177 of the GST Act; and</w:t>
      </w:r>
    </w:p>
    <w:p w14:paraId="68821FE7" w14:textId="77777777" w:rsidR="009E6A5D" w:rsidRPr="00917B4B" w:rsidRDefault="009E6A5D" w:rsidP="009E6A5D">
      <w:pPr>
        <w:pStyle w:val="CLGDefinition2"/>
        <w:tabs>
          <w:tab w:val="clear" w:pos="1928"/>
        </w:tabs>
        <w:spacing w:after="120"/>
        <w:ind w:left="1088" w:hanging="425"/>
        <w:rPr>
          <w:rFonts w:ascii="Calibri" w:hAnsi="Calibri" w:cs="Calibri"/>
          <w:sz w:val="22"/>
          <w:szCs w:val="22"/>
        </w:rPr>
      </w:pPr>
      <w:r w:rsidRPr="00917B4B">
        <w:rPr>
          <w:rFonts w:ascii="Calibri" w:hAnsi="Calibri" w:cs="Calibri"/>
          <w:sz w:val="22"/>
          <w:szCs w:val="22"/>
        </w:rPr>
        <w:t xml:space="preserve">“GST equivalent” payments under the </w:t>
      </w:r>
      <w:r w:rsidRPr="00917B4B">
        <w:rPr>
          <w:rFonts w:ascii="Calibri" w:hAnsi="Calibri" w:cs="Calibri"/>
          <w:i/>
          <w:sz w:val="22"/>
          <w:szCs w:val="22"/>
        </w:rPr>
        <w:t>GST and Related Matters Act 2000</w:t>
      </w:r>
      <w:r w:rsidRPr="00917B4B">
        <w:rPr>
          <w:rFonts w:ascii="Calibri" w:hAnsi="Calibri" w:cs="Calibri"/>
          <w:sz w:val="22"/>
          <w:szCs w:val="22"/>
        </w:rPr>
        <w:t xml:space="preserve"> (Qld) (or similar payments under corresponding legislation of any other State or Territory).</w:t>
      </w:r>
    </w:p>
    <w:p w14:paraId="679EB54E" w14:textId="7BE50651" w:rsidR="009E6A5D" w:rsidRPr="009E6A5D" w:rsidRDefault="009E6A5D" w:rsidP="009E6A5D">
      <w:pPr>
        <w:pStyle w:val="BodyText"/>
        <w:spacing w:before="48"/>
        <w:ind w:left="665" w:right="781"/>
        <w:rPr>
          <w:rFonts w:cs="Calibri"/>
          <w:b/>
          <w:bCs/>
        </w:rPr>
      </w:pPr>
      <w:r w:rsidRPr="00917B4B">
        <w:rPr>
          <w:rFonts w:cs="Calibri"/>
          <w:b/>
        </w:rPr>
        <w:t>GST Act</w:t>
      </w:r>
      <w:r w:rsidRPr="00917B4B">
        <w:rPr>
          <w:rFonts w:cs="Calibri"/>
        </w:rPr>
        <w:t xml:space="preserve"> means </w:t>
      </w:r>
      <w:r w:rsidRPr="00917B4B">
        <w:rPr>
          <w:rFonts w:cs="Calibri"/>
          <w:i/>
        </w:rPr>
        <w:t>A New Tax System (Goods and Services Tax) Act 1999</w:t>
      </w:r>
      <w:r w:rsidRPr="00917B4B">
        <w:rPr>
          <w:rFonts w:cs="Calibri"/>
        </w:rPr>
        <w:t xml:space="preserve"> (</w:t>
      </w:r>
      <w:proofErr w:type="spellStart"/>
      <w:r w:rsidRPr="00917B4B">
        <w:rPr>
          <w:rFonts w:cs="Calibri"/>
        </w:rPr>
        <w:t>Cth</w:t>
      </w:r>
      <w:proofErr w:type="spellEnd"/>
      <w:r w:rsidRPr="00917B4B">
        <w:rPr>
          <w:rFonts w:cs="Calibri"/>
        </w:rPr>
        <w:t>).</w:t>
      </w:r>
    </w:p>
    <w:p w14:paraId="50FFF870" w14:textId="0109E3E0" w:rsidR="00DB78F9" w:rsidRPr="003858C2" w:rsidRDefault="00DB78F9" w:rsidP="00427F19">
      <w:pPr>
        <w:widowControl w:val="0"/>
        <w:spacing w:after="120" w:line="240" w:lineRule="auto"/>
        <w:ind w:left="567"/>
        <w:rPr>
          <w:rFonts w:eastAsia="Times New Roman" w:cstheme="minorHAnsi"/>
        </w:rPr>
      </w:pPr>
      <w:r w:rsidRPr="003858C2">
        <w:rPr>
          <w:rFonts w:eastAsia="Times New Roman" w:cstheme="minorHAnsi"/>
          <w:b/>
        </w:rPr>
        <w:t xml:space="preserve">Guidelines </w:t>
      </w:r>
      <w:r w:rsidRPr="003858C2">
        <w:rPr>
          <w:rFonts w:eastAsia="Times New Roman" w:cstheme="minorHAnsi"/>
        </w:rPr>
        <w:t xml:space="preserve">means the </w:t>
      </w:r>
      <w:r w:rsidR="00AD2524" w:rsidRPr="003858C2">
        <w:rPr>
          <w:rFonts w:eastAsia="Times New Roman" w:cstheme="minorHAnsi"/>
        </w:rPr>
        <w:t>Queensland</w:t>
      </w:r>
      <w:r w:rsidR="007D07F4" w:rsidRPr="003858C2">
        <w:rPr>
          <w:rFonts w:eastAsia="Times New Roman" w:cstheme="minorHAnsi"/>
        </w:rPr>
        <w:t>-Cooper Hewitt</w:t>
      </w:r>
      <w:r w:rsidR="00AD2524" w:rsidRPr="003858C2">
        <w:rPr>
          <w:rFonts w:eastAsia="Times New Roman" w:cstheme="minorHAnsi"/>
        </w:rPr>
        <w:t xml:space="preserve"> </w:t>
      </w:r>
      <w:r w:rsidR="00C9045A" w:rsidRPr="003858C2">
        <w:rPr>
          <w:rFonts w:eastAsia="Times New Roman" w:cstheme="minorHAnsi"/>
        </w:rPr>
        <w:t>Fellow</w:t>
      </w:r>
      <w:r w:rsidR="008D4C1A" w:rsidRPr="003858C2">
        <w:rPr>
          <w:rFonts w:eastAsia="Times New Roman" w:cstheme="minorHAnsi"/>
        </w:rPr>
        <w:t>ship</w:t>
      </w:r>
      <w:r w:rsidR="00AD2524" w:rsidRPr="003858C2">
        <w:rPr>
          <w:rFonts w:eastAsia="Times New Roman" w:cstheme="minorHAnsi"/>
        </w:rPr>
        <w:t xml:space="preserve"> </w:t>
      </w:r>
      <w:r w:rsidRPr="003858C2">
        <w:rPr>
          <w:rFonts w:eastAsia="Times New Roman" w:cstheme="minorHAnsi"/>
        </w:rPr>
        <w:t xml:space="preserve">program guidelines document published by the </w:t>
      </w:r>
      <w:proofErr w:type="gramStart"/>
      <w:r w:rsidR="00AD2524" w:rsidRPr="003858C2">
        <w:rPr>
          <w:rFonts w:eastAsia="Times New Roman" w:cstheme="minorHAnsi"/>
        </w:rPr>
        <w:t>Department</w:t>
      </w:r>
      <w:r w:rsidR="006E43FB" w:rsidRPr="003858C2">
        <w:rPr>
          <w:rFonts w:eastAsia="Times New Roman" w:cstheme="minorHAnsi"/>
        </w:rPr>
        <w:t>,</w:t>
      </w:r>
      <w:r w:rsidR="00751827" w:rsidRPr="003858C2">
        <w:rPr>
          <w:rFonts w:eastAsia="Times New Roman" w:cstheme="minorHAnsi"/>
        </w:rPr>
        <w:t xml:space="preserve"> and</w:t>
      </w:r>
      <w:proofErr w:type="gramEnd"/>
      <w:r w:rsidR="00751827" w:rsidRPr="003858C2">
        <w:rPr>
          <w:rFonts w:eastAsia="Times New Roman" w:cstheme="minorHAnsi"/>
        </w:rPr>
        <w:t xml:space="preserve"> attached in </w:t>
      </w:r>
      <w:r w:rsidR="003822D0">
        <w:rPr>
          <w:rFonts w:eastAsia="Times New Roman" w:cstheme="minorHAnsi"/>
        </w:rPr>
        <w:fldChar w:fldCharType="begin"/>
      </w:r>
      <w:r w:rsidR="003822D0">
        <w:rPr>
          <w:rFonts w:eastAsia="Times New Roman" w:cstheme="minorHAnsi"/>
        </w:rPr>
        <w:instrText xml:space="preserve"> REF _Ref132114838 \r \h </w:instrText>
      </w:r>
      <w:r w:rsidR="003822D0">
        <w:rPr>
          <w:rFonts w:eastAsia="Times New Roman" w:cstheme="minorHAnsi"/>
        </w:rPr>
      </w:r>
      <w:r w:rsidR="003822D0">
        <w:rPr>
          <w:rFonts w:eastAsia="Times New Roman" w:cstheme="minorHAnsi"/>
        </w:rPr>
        <w:fldChar w:fldCharType="separate"/>
      </w:r>
      <w:r w:rsidR="00306D75">
        <w:rPr>
          <w:rFonts w:eastAsia="Times New Roman" w:cstheme="minorHAnsi"/>
        </w:rPr>
        <w:t>Schedule 3</w:t>
      </w:r>
      <w:r w:rsidR="003822D0">
        <w:rPr>
          <w:rFonts w:eastAsia="Times New Roman" w:cstheme="minorHAnsi"/>
        </w:rPr>
        <w:fldChar w:fldCharType="end"/>
      </w:r>
      <w:r w:rsidR="00751827" w:rsidRPr="003858C2">
        <w:rPr>
          <w:rFonts w:eastAsia="Times New Roman" w:cstheme="minorHAnsi"/>
        </w:rPr>
        <w:t>.</w:t>
      </w:r>
    </w:p>
    <w:p w14:paraId="06EABF07" w14:textId="4F5F4FBB" w:rsidR="003F67C9" w:rsidRPr="003858C2" w:rsidRDefault="003F67C9" w:rsidP="00427F19">
      <w:pPr>
        <w:widowControl w:val="0"/>
        <w:spacing w:after="120" w:line="240" w:lineRule="auto"/>
        <w:ind w:left="567"/>
        <w:rPr>
          <w:rFonts w:eastAsia="Times New Roman" w:cstheme="minorHAnsi"/>
          <w:bCs/>
        </w:rPr>
      </w:pPr>
      <w:r w:rsidRPr="003858C2">
        <w:rPr>
          <w:rFonts w:eastAsia="Times New Roman" w:cstheme="minorHAnsi"/>
          <w:b/>
          <w:bCs/>
        </w:rPr>
        <w:t>Information Privacy Principle</w:t>
      </w:r>
      <w:r w:rsidRPr="003858C2">
        <w:rPr>
          <w:rFonts w:eastAsia="Times New Roman" w:cstheme="minorHAnsi"/>
          <w:bCs/>
        </w:rPr>
        <w:t xml:space="preserve"> has the same meaning as in the </w:t>
      </w:r>
      <w:r w:rsidRPr="003858C2">
        <w:rPr>
          <w:rFonts w:eastAsia="Times New Roman" w:cstheme="minorHAnsi"/>
          <w:bCs/>
          <w:i/>
        </w:rPr>
        <w:t>Information Privacy Act 2009</w:t>
      </w:r>
      <w:r w:rsidR="00F76625" w:rsidRPr="003858C2">
        <w:rPr>
          <w:rFonts w:eastAsia="Times New Roman" w:cstheme="minorHAnsi"/>
          <w:bCs/>
          <w:i/>
        </w:rPr>
        <w:t xml:space="preserve"> (Qld)</w:t>
      </w:r>
      <w:r w:rsidRPr="003858C2">
        <w:rPr>
          <w:rFonts w:eastAsia="Times New Roman" w:cstheme="minorHAnsi"/>
          <w:bCs/>
        </w:rPr>
        <w:t>.</w:t>
      </w:r>
    </w:p>
    <w:p w14:paraId="2C4C27E3" w14:textId="163D1EAE" w:rsidR="00FA06BF" w:rsidRPr="003858C2" w:rsidRDefault="00664E8D" w:rsidP="00427F19">
      <w:pPr>
        <w:widowControl w:val="0"/>
        <w:spacing w:after="120" w:line="240" w:lineRule="auto"/>
        <w:ind w:left="567"/>
        <w:rPr>
          <w:rFonts w:eastAsia="Times New Roman" w:cstheme="minorHAnsi"/>
          <w:bCs/>
        </w:rPr>
      </w:pPr>
      <w:r w:rsidRPr="003858C2">
        <w:rPr>
          <w:rFonts w:eastAsia="Times New Roman" w:cstheme="minorHAnsi"/>
          <w:b/>
          <w:bCs/>
        </w:rPr>
        <w:t>Intellectua</w:t>
      </w:r>
      <w:r w:rsidR="00FA06BF" w:rsidRPr="003858C2">
        <w:rPr>
          <w:rFonts w:eastAsia="Times New Roman" w:cstheme="minorHAnsi"/>
          <w:b/>
          <w:bCs/>
        </w:rPr>
        <w:t xml:space="preserve">l Property Rights </w:t>
      </w:r>
      <w:r w:rsidR="00FA06BF" w:rsidRPr="003858C2">
        <w:rPr>
          <w:rFonts w:eastAsia="Times New Roman" w:cstheme="minorHAnsi"/>
          <w:bCs/>
        </w:rPr>
        <w:t>means any:</w:t>
      </w:r>
    </w:p>
    <w:p w14:paraId="083DC40F" w14:textId="227BBF51" w:rsidR="00FA06BF" w:rsidRPr="004656D1" w:rsidRDefault="00FA06BF" w:rsidP="004969C0">
      <w:pPr>
        <w:pStyle w:val="ListParagraph"/>
        <w:numPr>
          <w:ilvl w:val="2"/>
          <w:numId w:val="9"/>
        </w:numPr>
        <w:spacing w:after="120" w:line="240" w:lineRule="auto"/>
        <w:contextualSpacing w:val="0"/>
        <w:outlineLvl w:val="1"/>
        <w:rPr>
          <w:rFonts w:eastAsia="Times New Roman" w:cstheme="minorHAnsi"/>
        </w:rPr>
      </w:pPr>
      <w:r w:rsidRPr="004656D1">
        <w:rPr>
          <w:rFonts w:eastAsia="Times New Roman" w:cstheme="minorHAnsi"/>
        </w:rPr>
        <w:t xml:space="preserve">invention or </w:t>
      </w:r>
      <w:proofErr w:type="gramStart"/>
      <w:r w:rsidRPr="004656D1">
        <w:rPr>
          <w:rFonts w:eastAsia="Times New Roman" w:cstheme="minorHAnsi"/>
        </w:rPr>
        <w:t>discovery;</w:t>
      </w:r>
      <w:proofErr w:type="gramEnd"/>
    </w:p>
    <w:p w14:paraId="518F97DB" w14:textId="13D47CB4" w:rsidR="00FA06BF" w:rsidRPr="004656D1" w:rsidRDefault="00FA06BF" w:rsidP="004969C0">
      <w:pPr>
        <w:pStyle w:val="ListParagraph"/>
        <w:numPr>
          <w:ilvl w:val="2"/>
          <w:numId w:val="9"/>
        </w:numPr>
        <w:spacing w:after="120" w:line="240" w:lineRule="auto"/>
        <w:contextualSpacing w:val="0"/>
        <w:outlineLvl w:val="1"/>
        <w:rPr>
          <w:rFonts w:eastAsia="Times New Roman" w:cstheme="minorHAnsi"/>
        </w:rPr>
      </w:pPr>
      <w:r w:rsidRPr="004656D1">
        <w:rPr>
          <w:rFonts w:eastAsia="Times New Roman" w:cstheme="minorHAnsi"/>
        </w:rPr>
        <w:t xml:space="preserve">manner, method or process of </w:t>
      </w:r>
      <w:proofErr w:type="gramStart"/>
      <w:r w:rsidRPr="004656D1">
        <w:rPr>
          <w:rFonts w:eastAsia="Times New Roman" w:cstheme="minorHAnsi"/>
        </w:rPr>
        <w:t>manufacture;</w:t>
      </w:r>
      <w:proofErr w:type="gramEnd"/>
    </w:p>
    <w:p w14:paraId="00673E7A" w14:textId="5401FFD9" w:rsidR="00FA06BF" w:rsidRPr="004656D1" w:rsidRDefault="00FA06BF" w:rsidP="004969C0">
      <w:pPr>
        <w:pStyle w:val="ListParagraph"/>
        <w:numPr>
          <w:ilvl w:val="2"/>
          <w:numId w:val="9"/>
        </w:numPr>
        <w:spacing w:after="120" w:line="240" w:lineRule="auto"/>
        <w:contextualSpacing w:val="0"/>
        <w:outlineLvl w:val="1"/>
        <w:rPr>
          <w:rFonts w:eastAsia="Times New Roman" w:cstheme="minorHAnsi"/>
        </w:rPr>
      </w:pPr>
      <w:r w:rsidRPr="004656D1">
        <w:rPr>
          <w:rFonts w:eastAsia="Times New Roman" w:cstheme="minorHAnsi"/>
        </w:rPr>
        <w:t xml:space="preserve">drawing or </w:t>
      </w:r>
      <w:proofErr w:type="gramStart"/>
      <w:r w:rsidRPr="004656D1">
        <w:rPr>
          <w:rFonts w:eastAsia="Times New Roman" w:cstheme="minorHAnsi"/>
        </w:rPr>
        <w:t>design;</w:t>
      </w:r>
      <w:proofErr w:type="gramEnd"/>
    </w:p>
    <w:p w14:paraId="59C0C993" w14:textId="6710ADA7" w:rsidR="00FA06BF" w:rsidRPr="004656D1" w:rsidRDefault="00FA06BF" w:rsidP="004969C0">
      <w:pPr>
        <w:pStyle w:val="ListParagraph"/>
        <w:numPr>
          <w:ilvl w:val="2"/>
          <w:numId w:val="9"/>
        </w:numPr>
        <w:spacing w:after="120" w:line="240" w:lineRule="auto"/>
        <w:contextualSpacing w:val="0"/>
        <w:outlineLvl w:val="1"/>
        <w:rPr>
          <w:rFonts w:eastAsia="Times New Roman" w:cstheme="minorHAnsi"/>
        </w:rPr>
      </w:pPr>
      <w:proofErr w:type="gramStart"/>
      <w:r w:rsidRPr="004656D1">
        <w:rPr>
          <w:rFonts w:eastAsia="Times New Roman" w:cstheme="minorHAnsi"/>
        </w:rPr>
        <w:t>improvement;</w:t>
      </w:r>
      <w:proofErr w:type="gramEnd"/>
    </w:p>
    <w:p w14:paraId="6BC10604" w14:textId="6A4ECFB8" w:rsidR="00FA06BF" w:rsidRPr="004656D1" w:rsidRDefault="00FA06BF" w:rsidP="004969C0">
      <w:pPr>
        <w:pStyle w:val="ListParagraph"/>
        <w:numPr>
          <w:ilvl w:val="2"/>
          <w:numId w:val="9"/>
        </w:numPr>
        <w:spacing w:after="120" w:line="240" w:lineRule="auto"/>
        <w:contextualSpacing w:val="0"/>
        <w:outlineLvl w:val="1"/>
        <w:rPr>
          <w:rFonts w:eastAsia="Times New Roman" w:cstheme="minorHAnsi"/>
        </w:rPr>
      </w:pPr>
      <w:r w:rsidRPr="004656D1">
        <w:rPr>
          <w:rFonts w:eastAsia="Times New Roman" w:cstheme="minorHAnsi"/>
        </w:rPr>
        <w:t xml:space="preserve">patent, application for a patent, or right to apply for a </w:t>
      </w:r>
      <w:proofErr w:type="gramStart"/>
      <w:r w:rsidRPr="004656D1">
        <w:rPr>
          <w:rFonts w:eastAsia="Times New Roman" w:cstheme="minorHAnsi"/>
        </w:rPr>
        <w:t>patent;</w:t>
      </w:r>
      <w:proofErr w:type="gramEnd"/>
    </w:p>
    <w:p w14:paraId="6C83AB85" w14:textId="23D6920F" w:rsidR="00FA06BF" w:rsidRPr="004656D1" w:rsidRDefault="00FA06BF" w:rsidP="004969C0">
      <w:pPr>
        <w:pStyle w:val="ListParagraph"/>
        <w:numPr>
          <w:ilvl w:val="2"/>
          <w:numId w:val="9"/>
        </w:numPr>
        <w:spacing w:after="120" w:line="240" w:lineRule="auto"/>
        <w:contextualSpacing w:val="0"/>
        <w:outlineLvl w:val="1"/>
        <w:rPr>
          <w:rFonts w:eastAsia="Times New Roman" w:cstheme="minorHAnsi"/>
        </w:rPr>
      </w:pPr>
      <w:r w:rsidRPr="004656D1">
        <w:rPr>
          <w:rFonts w:eastAsia="Times New Roman" w:cstheme="minorHAnsi"/>
        </w:rPr>
        <w:t xml:space="preserve">common law or registered trademark; and </w:t>
      </w:r>
    </w:p>
    <w:p w14:paraId="54177B00" w14:textId="4BA793C6" w:rsidR="00FA06BF" w:rsidRPr="003858C2" w:rsidRDefault="00FA06BF" w:rsidP="004969C0">
      <w:pPr>
        <w:pStyle w:val="ListParagraph"/>
        <w:numPr>
          <w:ilvl w:val="2"/>
          <w:numId w:val="9"/>
        </w:numPr>
        <w:spacing w:after="120" w:line="240" w:lineRule="auto"/>
        <w:contextualSpacing w:val="0"/>
        <w:outlineLvl w:val="1"/>
        <w:rPr>
          <w:rFonts w:eastAsia="Times New Roman" w:cstheme="minorHAnsi"/>
          <w:bCs/>
        </w:rPr>
      </w:pPr>
      <w:r w:rsidRPr="004656D1">
        <w:rPr>
          <w:rFonts w:eastAsia="Times New Roman" w:cstheme="minorHAnsi"/>
        </w:rPr>
        <w:t>copyright or other</w:t>
      </w:r>
      <w:r w:rsidRPr="003858C2">
        <w:rPr>
          <w:rFonts w:eastAsia="Times New Roman" w:cstheme="minorHAnsi"/>
          <w:bCs/>
        </w:rPr>
        <w:t xml:space="preserve"> rights</w:t>
      </w:r>
      <w:r w:rsidR="00664E8D" w:rsidRPr="003858C2">
        <w:rPr>
          <w:rFonts w:eastAsia="Times New Roman" w:cstheme="minorHAnsi"/>
          <w:bCs/>
        </w:rPr>
        <w:t xml:space="preserve"> </w:t>
      </w:r>
      <w:proofErr w:type="gramStart"/>
      <w:r w:rsidR="00664E8D" w:rsidRPr="003858C2">
        <w:rPr>
          <w:rFonts w:eastAsia="Times New Roman" w:cstheme="minorHAnsi"/>
          <w:bCs/>
        </w:rPr>
        <w:t>in the nature of copyright</w:t>
      </w:r>
      <w:proofErr w:type="gramEnd"/>
      <w:r w:rsidR="00664E8D" w:rsidRPr="003858C2">
        <w:rPr>
          <w:rFonts w:eastAsia="Times New Roman" w:cstheme="minorHAnsi"/>
          <w:bCs/>
        </w:rPr>
        <w:t xml:space="preserve"> subsisting in any works including reports, software and circuit layouts.</w:t>
      </w:r>
    </w:p>
    <w:p w14:paraId="787C4263" w14:textId="5500D9C3" w:rsidR="00F76625" w:rsidRPr="003858C2" w:rsidRDefault="00F76625" w:rsidP="00427F19">
      <w:pPr>
        <w:pStyle w:val="BodyText"/>
        <w:spacing w:line="240" w:lineRule="auto"/>
        <w:ind w:left="357" w:right="782" w:firstLine="210"/>
        <w:rPr>
          <w:rFonts w:cstheme="minorHAnsi"/>
          <w:b/>
          <w:bCs/>
          <w:spacing w:val="-1"/>
        </w:rPr>
      </w:pPr>
      <w:r w:rsidRPr="003858C2">
        <w:rPr>
          <w:rFonts w:cstheme="minorHAnsi"/>
          <w:b/>
          <w:bCs/>
        </w:rPr>
        <w:t xml:space="preserve">Living Expenses </w:t>
      </w:r>
      <w:r w:rsidRPr="003858C2">
        <w:rPr>
          <w:rFonts w:cstheme="minorHAnsi"/>
        </w:rPr>
        <w:t>has the meaning given in clause</w:t>
      </w:r>
      <w:r w:rsidR="00427F19">
        <w:rPr>
          <w:rFonts w:cstheme="minorHAnsi"/>
        </w:rPr>
        <w:t> </w:t>
      </w:r>
      <w:r w:rsidR="00427F19">
        <w:rPr>
          <w:rFonts w:cstheme="minorHAnsi"/>
        </w:rPr>
        <w:fldChar w:fldCharType="begin"/>
      </w:r>
      <w:r w:rsidR="00427F19">
        <w:rPr>
          <w:rFonts w:cstheme="minorHAnsi"/>
        </w:rPr>
        <w:instrText xml:space="preserve"> REF _Ref132110252 \r \h </w:instrText>
      </w:r>
      <w:r w:rsidR="00427F19">
        <w:rPr>
          <w:rFonts w:cstheme="minorHAnsi"/>
        </w:rPr>
      </w:r>
      <w:r w:rsidR="00427F19">
        <w:rPr>
          <w:rFonts w:cstheme="minorHAnsi"/>
        </w:rPr>
        <w:fldChar w:fldCharType="separate"/>
      </w:r>
      <w:r w:rsidR="00306D75">
        <w:rPr>
          <w:rFonts w:cstheme="minorHAnsi"/>
        </w:rPr>
        <w:t>2.2(b)(ii)</w:t>
      </w:r>
      <w:r w:rsidR="00427F19">
        <w:rPr>
          <w:rFonts w:cstheme="minorHAnsi"/>
        </w:rPr>
        <w:fldChar w:fldCharType="end"/>
      </w:r>
      <w:r w:rsidRPr="003858C2">
        <w:rPr>
          <w:rFonts w:cstheme="minorHAnsi"/>
        </w:rPr>
        <w:t>.</w:t>
      </w:r>
    </w:p>
    <w:p w14:paraId="4EA241B4" w14:textId="0995FE58" w:rsidR="00875F6E" w:rsidRPr="003858C2" w:rsidRDefault="00875F6E" w:rsidP="00427F19">
      <w:pPr>
        <w:pStyle w:val="BodyText"/>
        <w:spacing w:line="240" w:lineRule="auto"/>
        <w:ind w:left="567" w:right="782"/>
        <w:rPr>
          <w:rFonts w:cstheme="minorHAnsi"/>
          <w:spacing w:val="-1"/>
        </w:rPr>
      </w:pPr>
      <w:r w:rsidRPr="003858C2">
        <w:rPr>
          <w:rFonts w:cstheme="minorHAnsi"/>
          <w:b/>
          <w:bCs/>
          <w:spacing w:val="-1"/>
        </w:rPr>
        <w:t xml:space="preserve">Machinery of Government Change </w:t>
      </w:r>
      <w:r w:rsidRPr="003858C2">
        <w:rPr>
          <w:rFonts w:cstheme="minorHAnsi"/>
          <w:spacing w:val="-1"/>
        </w:rPr>
        <w:t xml:space="preserve">means a change to the title, structure, functions or operations of the Department or a part of the Department (including corporatisation) </w:t>
      </w:r>
      <w:proofErr w:type="gramStart"/>
      <w:r w:rsidRPr="003858C2">
        <w:rPr>
          <w:rFonts w:cstheme="minorHAnsi"/>
          <w:spacing w:val="-1"/>
        </w:rPr>
        <w:t>as a result of</w:t>
      </w:r>
      <w:proofErr w:type="gramEnd"/>
      <w:r w:rsidRPr="003858C2">
        <w:rPr>
          <w:rFonts w:cstheme="minorHAnsi"/>
          <w:spacing w:val="-1"/>
        </w:rPr>
        <w:t xml:space="preserve"> an order made under the </w:t>
      </w:r>
      <w:r w:rsidRPr="003858C2">
        <w:rPr>
          <w:rFonts w:cstheme="minorHAnsi"/>
          <w:i/>
          <w:iCs/>
          <w:spacing w:val="-1"/>
        </w:rPr>
        <w:t>Constitution of Queensland 2001</w:t>
      </w:r>
      <w:r w:rsidRPr="003858C2">
        <w:rPr>
          <w:rFonts w:cstheme="minorHAnsi"/>
          <w:spacing w:val="-1"/>
        </w:rPr>
        <w:t xml:space="preserve"> (Qld) or other Queensland legislation.</w:t>
      </w:r>
    </w:p>
    <w:p w14:paraId="76AF16F4" w14:textId="77777777" w:rsidR="00DB78F9" w:rsidRPr="003858C2" w:rsidRDefault="00DB78F9" w:rsidP="00427F19">
      <w:pPr>
        <w:widowControl w:val="0"/>
        <w:spacing w:after="120" w:line="240" w:lineRule="auto"/>
        <w:ind w:left="567"/>
        <w:rPr>
          <w:rFonts w:eastAsia="Times New Roman" w:cstheme="minorHAnsi"/>
        </w:rPr>
      </w:pPr>
      <w:r w:rsidRPr="003858C2">
        <w:rPr>
          <w:rFonts w:eastAsia="Times New Roman" w:cstheme="minorHAnsi"/>
          <w:b/>
          <w:bCs/>
        </w:rPr>
        <w:t>Material</w:t>
      </w:r>
      <w:r w:rsidRPr="003858C2">
        <w:rPr>
          <w:rFonts w:eastAsia="Times New Roman" w:cstheme="minorHAnsi"/>
        </w:rPr>
        <w:t xml:space="preserve"> </w:t>
      </w:r>
      <w:r w:rsidRPr="003858C2">
        <w:rPr>
          <w:rFonts w:eastAsia="Times New Roman" w:cstheme="minorHAnsi"/>
          <w:bCs/>
        </w:rPr>
        <w:t>includes documents, equipment, software (including source code and object code versions), goods, information and data stored by any means including all copies and extracts of them.</w:t>
      </w:r>
    </w:p>
    <w:p w14:paraId="1687277B" w14:textId="77777777" w:rsidR="00875F6E" w:rsidRPr="003858C2" w:rsidRDefault="00875F6E" w:rsidP="00427F19">
      <w:pPr>
        <w:widowControl w:val="0"/>
        <w:spacing w:after="120" w:line="240" w:lineRule="auto"/>
        <w:ind w:left="567"/>
        <w:rPr>
          <w:rFonts w:eastAsia="Times New Roman" w:cstheme="minorHAnsi"/>
          <w:b/>
        </w:rPr>
      </w:pPr>
      <w:r w:rsidRPr="003858C2">
        <w:rPr>
          <w:rFonts w:eastAsia="Times New Roman" w:cstheme="minorHAnsi"/>
          <w:b/>
        </w:rPr>
        <w:t xml:space="preserve">Moral Rights </w:t>
      </w:r>
      <w:r w:rsidRPr="003858C2">
        <w:rPr>
          <w:rFonts w:eastAsia="Times New Roman" w:cstheme="minorHAnsi"/>
          <w:bCs/>
        </w:rPr>
        <w:t xml:space="preserve">means the moral rights granted under the </w:t>
      </w:r>
      <w:r w:rsidRPr="00427F19">
        <w:rPr>
          <w:rFonts w:eastAsia="Times New Roman" w:cstheme="minorHAnsi"/>
          <w:bCs/>
          <w:i/>
          <w:iCs/>
        </w:rPr>
        <w:t>Copyright Act 1968</w:t>
      </w:r>
      <w:r w:rsidRPr="003858C2">
        <w:rPr>
          <w:rFonts w:eastAsia="Times New Roman" w:cstheme="minorHAnsi"/>
          <w:bCs/>
        </w:rPr>
        <w:t xml:space="preserve"> (</w:t>
      </w:r>
      <w:proofErr w:type="spellStart"/>
      <w:r w:rsidRPr="003858C2">
        <w:rPr>
          <w:rFonts w:eastAsia="Times New Roman" w:cstheme="minorHAnsi"/>
          <w:bCs/>
        </w:rPr>
        <w:t>Cth</w:t>
      </w:r>
      <w:proofErr w:type="spellEnd"/>
      <w:r w:rsidRPr="003858C2">
        <w:rPr>
          <w:rFonts w:eastAsia="Times New Roman" w:cstheme="minorHAnsi"/>
          <w:bCs/>
        </w:rPr>
        <w:t>), and any similar rights existing under foreign laws.</w:t>
      </w:r>
    </w:p>
    <w:p w14:paraId="1AA5E044" w14:textId="20D13FBE" w:rsidR="003F67C9" w:rsidRPr="003858C2" w:rsidRDefault="003F67C9" w:rsidP="00427F19">
      <w:pPr>
        <w:widowControl w:val="0"/>
        <w:spacing w:after="120" w:line="240" w:lineRule="auto"/>
        <w:ind w:left="567"/>
        <w:rPr>
          <w:rFonts w:eastAsia="Times New Roman" w:cstheme="minorHAnsi"/>
        </w:rPr>
      </w:pPr>
      <w:r w:rsidRPr="003858C2">
        <w:rPr>
          <w:rFonts w:eastAsia="Times New Roman" w:cstheme="minorHAnsi"/>
          <w:b/>
        </w:rPr>
        <w:t>Party</w:t>
      </w:r>
      <w:r w:rsidRPr="003858C2">
        <w:rPr>
          <w:rFonts w:eastAsia="Times New Roman" w:cstheme="minorHAnsi"/>
        </w:rPr>
        <w:t xml:space="preserve"> means the </w:t>
      </w:r>
      <w:r w:rsidR="00472890" w:rsidRPr="003858C2">
        <w:rPr>
          <w:rFonts w:eastAsia="Times New Roman" w:cstheme="minorHAnsi"/>
        </w:rPr>
        <w:t>Recipient</w:t>
      </w:r>
      <w:r w:rsidRPr="003858C2">
        <w:rPr>
          <w:rFonts w:eastAsia="Times New Roman" w:cstheme="minorHAnsi"/>
        </w:rPr>
        <w:t xml:space="preserve"> or the </w:t>
      </w:r>
      <w:r w:rsidR="00AD2524" w:rsidRPr="003858C2">
        <w:rPr>
          <w:rFonts w:eastAsia="Times New Roman" w:cstheme="minorHAnsi"/>
        </w:rPr>
        <w:t>Department</w:t>
      </w:r>
      <w:r w:rsidRPr="003858C2">
        <w:rPr>
          <w:rFonts w:eastAsia="Times New Roman" w:cstheme="minorHAnsi"/>
        </w:rPr>
        <w:t>, as the context requires.</w:t>
      </w:r>
    </w:p>
    <w:p w14:paraId="689948E6" w14:textId="3F61032A" w:rsidR="003F67C9" w:rsidRPr="003858C2" w:rsidRDefault="003F67C9" w:rsidP="00427F19">
      <w:pPr>
        <w:widowControl w:val="0"/>
        <w:spacing w:after="120" w:line="240" w:lineRule="auto"/>
        <w:ind w:left="567"/>
        <w:rPr>
          <w:rFonts w:eastAsia="Times New Roman" w:cstheme="minorHAnsi"/>
        </w:rPr>
      </w:pPr>
      <w:r w:rsidRPr="003858C2">
        <w:rPr>
          <w:rFonts w:eastAsia="Times New Roman" w:cstheme="minorHAnsi"/>
          <w:b/>
        </w:rPr>
        <w:t>Personal Information</w:t>
      </w:r>
      <w:r w:rsidRPr="003858C2">
        <w:rPr>
          <w:rFonts w:eastAsia="Times New Roman" w:cstheme="minorHAnsi"/>
        </w:rPr>
        <w:t xml:space="preserve"> has the same meaning as in the </w:t>
      </w:r>
      <w:r w:rsidRPr="003858C2">
        <w:rPr>
          <w:rFonts w:eastAsia="Times New Roman" w:cstheme="minorHAnsi"/>
          <w:i/>
        </w:rPr>
        <w:t>Information Privacy Act 2009</w:t>
      </w:r>
      <w:r w:rsidR="00875F6E" w:rsidRPr="003858C2">
        <w:rPr>
          <w:rFonts w:eastAsia="Times New Roman" w:cstheme="minorHAnsi"/>
          <w:i/>
        </w:rPr>
        <w:t xml:space="preserve"> (Qld)</w:t>
      </w:r>
      <w:r w:rsidRPr="003858C2">
        <w:rPr>
          <w:rFonts w:eastAsia="Times New Roman" w:cstheme="minorHAnsi"/>
          <w:i/>
        </w:rPr>
        <w:t>.</w:t>
      </w:r>
    </w:p>
    <w:p w14:paraId="114EC3A4" w14:textId="4C87DA46" w:rsidR="0030528E" w:rsidRPr="003858C2" w:rsidRDefault="0030528E" w:rsidP="00427F19">
      <w:pPr>
        <w:widowControl w:val="0"/>
        <w:spacing w:after="120" w:line="240" w:lineRule="auto"/>
        <w:ind w:left="567"/>
        <w:rPr>
          <w:rFonts w:eastAsia="Times New Roman" w:cstheme="minorHAnsi"/>
          <w:bCs/>
        </w:rPr>
      </w:pPr>
      <w:r w:rsidRPr="003858C2">
        <w:rPr>
          <w:rFonts w:eastAsia="Times New Roman" w:cstheme="minorHAnsi"/>
          <w:b/>
        </w:rPr>
        <w:lastRenderedPageBreak/>
        <w:t xml:space="preserve">Personnel </w:t>
      </w:r>
      <w:r w:rsidRPr="003858C2">
        <w:rPr>
          <w:rFonts w:eastAsia="Times New Roman" w:cstheme="minorHAnsi"/>
          <w:bCs/>
        </w:rPr>
        <w:t xml:space="preserve">means a Party’s officers, employees, </w:t>
      </w:r>
      <w:proofErr w:type="gramStart"/>
      <w:r w:rsidRPr="003858C2">
        <w:rPr>
          <w:rFonts w:eastAsia="Times New Roman" w:cstheme="minorHAnsi"/>
          <w:bCs/>
        </w:rPr>
        <w:t>contractors</w:t>
      </w:r>
      <w:proofErr w:type="gramEnd"/>
      <w:r w:rsidRPr="003858C2">
        <w:rPr>
          <w:rFonts w:eastAsia="Times New Roman" w:cstheme="minorHAnsi"/>
          <w:bCs/>
        </w:rPr>
        <w:t xml:space="preserve"> and agents.</w:t>
      </w:r>
    </w:p>
    <w:p w14:paraId="5B8E8DBC" w14:textId="25181702" w:rsidR="00BA515E" w:rsidRPr="003858C2" w:rsidRDefault="00BA515E" w:rsidP="00427F19">
      <w:pPr>
        <w:widowControl w:val="0"/>
        <w:spacing w:after="120" w:line="240" w:lineRule="auto"/>
        <w:ind w:left="567"/>
        <w:rPr>
          <w:rFonts w:eastAsia="Times New Roman" w:cstheme="minorHAnsi"/>
        </w:rPr>
      </w:pPr>
      <w:r w:rsidRPr="003858C2">
        <w:rPr>
          <w:rFonts w:eastAsia="Times New Roman" w:cstheme="minorHAnsi"/>
          <w:b/>
        </w:rPr>
        <w:t>Project</w:t>
      </w:r>
      <w:r w:rsidRPr="003858C2">
        <w:rPr>
          <w:rFonts w:eastAsia="Times New Roman" w:cstheme="minorHAnsi"/>
        </w:rPr>
        <w:t xml:space="preserve"> means the </w:t>
      </w:r>
      <w:r w:rsidR="006B1AB6" w:rsidRPr="003858C2">
        <w:rPr>
          <w:rFonts w:eastAsia="Times New Roman" w:cstheme="minorHAnsi"/>
        </w:rPr>
        <w:t>Queensland</w:t>
      </w:r>
      <w:r w:rsidR="00C16CA3" w:rsidRPr="003858C2">
        <w:rPr>
          <w:rFonts w:eastAsia="Times New Roman" w:cstheme="minorHAnsi"/>
        </w:rPr>
        <w:t>-Cooper Hewitt</w:t>
      </w:r>
      <w:r w:rsidR="006B1AB6" w:rsidRPr="003858C2">
        <w:rPr>
          <w:rFonts w:eastAsia="Times New Roman" w:cstheme="minorHAnsi"/>
        </w:rPr>
        <w:t xml:space="preserve"> </w:t>
      </w:r>
      <w:r w:rsidR="00C9045A" w:rsidRPr="003858C2">
        <w:rPr>
          <w:rFonts w:eastAsia="Times New Roman" w:cstheme="minorHAnsi"/>
        </w:rPr>
        <w:t>Fellow</w:t>
      </w:r>
      <w:r w:rsidR="008D4C1A" w:rsidRPr="003858C2">
        <w:rPr>
          <w:rFonts w:eastAsia="Times New Roman" w:cstheme="minorHAnsi"/>
        </w:rPr>
        <w:t xml:space="preserve">ship </w:t>
      </w:r>
      <w:r w:rsidR="00E13C14" w:rsidRPr="003858C2">
        <w:rPr>
          <w:rFonts w:eastAsia="Times New Roman" w:cstheme="minorHAnsi"/>
        </w:rPr>
        <w:t>project</w:t>
      </w:r>
      <w:r w:rsidR="006B1AB6" w:rsidRPr="003858C2">
        <w:rPr>
          <w:rFonts w:eastAsia="Times New Roman" w:cstheme="minorHAnsi"/>
        </w:rPr>
        <w:t xml:space="preserve"> outlined in the Application and </w:t>
      </w:r>
      <w:r w:rsidR="00875F6E" w:rsidRPr="003858C2">
        <w:rPr>
          <w:rFonts w:eastAsia="Times New Roman" w:cstheme="minorHAnsi"/>
        </w:rPr>
        <w:t xml:space="preserve">more particularly </w:t>
      </w:r>
      <w:r w:rsidR="00E13C14" w:rsidRPr="003858C2">
        <w:rPr>
          <w:rFonts w:eastAsia="Times New Roman" w:cstheme="minorHAnsi"/>
        </w:rPr>
        <w:t>described in</w:t>
      </w:r>
      <w:r w:rsidR="00875F6E" w:rsidRPr="003858C2">
        <w:rPr>
          <w:rFonts w:eastAsia="Times New Roman" w:cstheme="minorHAnsi"/>
        </w:rPr>
        <w:t xml:space="preserve"> Item </w:t>
      </w:r>
      <w:r w:rsidR="003822D0">
        <w:rPr>
          <w:rFonts w:eastAsia="Times New Roman" w:cstheme="minorHAnsi"/>
        </w:rPr>
        <w:fldChar w:fldCharType="begin"/>
      </w:r>
      <w:r w:rsidR="003822D0">
        <w:rPr>
          <w:rFonts w:eastAsia="Times New Roman" w:cstheme="minorHAnsi"/>
        </w:rPr>
        <w:instrText xml:space="preserve"> REF _Ref132114848 \r \h </w:instrText>
      </w:r>
      <w:r w:rsidR="003822D0">
        <w:rPr>
          <w:rFonts w:eastAsia="Times New Roman" w:cstheme="minorHAnsi"/>
        </w:rPr>
      </w:r>
      <w:r w:rsidR="003822D0">
        <w:rPr>
          <w:rFonts w:eastAsia="Times New Roman" w:cstheme="minorHAnsi"/>
        </w:rPr>
        <w:fldChar w:fldCharType="separate"/>
      </w:r>
      <w:r w:rsidR="00306D75">
        <w:rPr>
          <w:rFonts w:eastAsia="Times New Roman" w:cstheme="minorHAnsi"/>
        </w:rPr>
        <w:t>3</w:t>
      </w:r>
      <w:r w:rsidR="003822D0">
        <w:rPr>
          <w:rFonts w:eastAsia="Times New Roman" w:cstheme="minorHAnsi"/>
        </w:rPr>
        <w:fldChar w:fldCharType="end"/>
      </w:r>
      <w:r w:rsidR="00875F6E" w:rsidRPr="003858C2">
        <w:rPr>
          <w:rFonts w:eastAsia="Times New Roman" w:cstheme="minorHAnsi"/>
        </w:rPr>
        <w:t xml:space="preserve"> and Item </w:t>
      </w:r>
      <w:r w:rsidR="003822D0">
        <w:rPr>
          <w:rFonts w:eastAsia="Times New Roman" w:cstheme="minorHAnsi"/>
        </w:rPr>
        <w:fldChar w:fldCharType="begin"/>
      </w:r>
      <w:r w:rsidR="003822D0">
        <w:rPr>
          <w:rFonts w:eastAsia="Times New Roman" w:cstheme="minorHAnsi"/>
        </w:rPr>
        <w:instrText xml:space="preserve"> REF _Ref132114859 \r \h </w:instrText>
      </w:r>
      <w:r w:rsidR="003822D0">
        <w:rPr>
          <w:rFonts w:eastAsia="Times New Roman" w:cstheme="minorHAnsi"/>
        </w:rPr>
      </w:r>
      <w:r w:rsidR="003822D0">
        <w:rPr>
          <w:rFonts w:eastAsia="Times New Roman" w:cstheme="minorHAnsi"/>
        </w:rPr>
        <w:fldChar w:fldCharType="separate"/>
      </w:r>
      <w:r w:rsidR="00306D75">
        <w:rPr>
          <w:rFonts w:eastAsia="Times New Roman" w:cstheme="minorHAnsi"/>
        </w:rPr>
        <w:t>4</w:t>
      </w:r>
      <w:r w:rsidR="003822D0">
        <w:rPr>
          <w:rFonts w:eastAsia="Times New Roman" w:cstheme="minorHAnsi"/>
        </w:rPr>
        <w:fldChar w:fldCharType="end"/>
      </w:r>
      <w:r w:rsidR="00875F6E" w:rsidRPr="003858C2">
        <w:rPr>
          <w:rFonts w:eastAsia="Times New Roman" w:cstheme="minorHAnsi"/>
        </w:rPr>
        <w:t xml:space="preserve"> of</w:t>
      </w:r>
      <w:r w:rsidR="00E13C14" w:rsidRPr="003858C2">
        <w:rPr>
          <w:rFonts w:eastAsia="Times New Roman" w:cstheme="minorHAnsi"/>
        </w:rPr>
        <w:t xml:space="preserve"> </w:t>
      </w:r>
      <w:r w:rsidR="003822D0">
        <w:rPr>
          <w:rFonts w:eastAsia="Times New Roman" w:cstheme="minorHAnsi"/>
        </w:rPr>
        <w:fldChar w:fldCharType="begin"/>
      </w:r>
      <w:r w:rsidR="003822D0">
        <w:rPr>
          <w:rFonts w:eastAsia="Times New Roman" w:cstheme="minorHAnsi"/>
        </w:rPr>
        <w:instrText xml:space="preserve"> REF _Ref132114638 \r \h </w:instrText>
      </w:r>
      <w:r w:rsidR="003822D0">
        <w:rPr>
          <w:rFonts w:eastAsia="Times New Roman" w:cstheme="minorHAnsi"/>
        </w:rPr>
      </w:r>
      <w:r w:rsidR="003822D0">
        <w:rPr>
          <w:rFonts w:eastAsia="Times New Roman" w:cstheme="minorHAnsi"/>
        </w:rPr>
        <w:fldChar w:fldCharType="separate"/>
      </w:r>
      <w:r w:rsidR="00306D75">
        <w:rPr>
          <w:rFonts w:eastAsia="Times New Roman" w:cstheme="minorHAnsi"/>
        </w:rPr>
        <w:t>Schedule 1</w:t>
      </w:r>
      <w:r w:rsidR="003822D0">
        <w:rPr>
          <w:rFonts w:eastAsia="Times New Roman" w:cstheme="minorHAnsi"/>
        </w:rPr>
        <w:fldChar w:fldCharType="end"/>
      </w:r>
      <w:r w:rsidR="00E13C14" w:rsidRPr="003858C2">
        <w:rPr>
          <w:rFonts w:eastAsia="Times New Roman" w:cstheme="minorHAnsi"/>
        </w:rPr>
        <w:t>.</w:t>
      </w:r>
    </w:p>
    <w:p w14:paraId="7EBF7079" w14:textId="469D18CD" w:rsidR="00FA06BF" w:rsidRPr="003858C2" w:rsidRDefault="00FA06BF" w:rsidP="00427F19">
      <w:pPr>
        <w:widowControl w:val="0"/>
        <w:spacing w:after="120" w:line="240" w:lineRule="auto"/>
        <w:ind w:left="567"/>
        <w:rPr>
          <w:rFonts w:eastAsia="Times New Roman" w:cstheme="minorHAnsi"/>
        </w:rPr>
      </w:pPr>
      <w:r w:rsidRPr="003858C2">
        <w:rPr>
          <w:rFonts w:eastAsia="Times New Roman" w:cstheme="minorHAnsi"/>
          <w:b/>
        </w:rPr>
        <w:t xml:space="preserve">Project Material </w:t>
      </w:r>
      <w:r w:rsidRPr="003858C2">
        <w:rPr>
          <w:rFonts w:eastAsia="Times New Roman" w:cstheme="minorHAnsi"/>
        </w:rPr>
        <w:t xml:space="preserve">means all the </w:t>
      </w:r>
      <w:r w:rsidR="00875F6E" w:rsidRPr="003858C2">
        <w:rPr>
          <w:rFonts w:eastAsia="Times New Roman" w:cstheme="minorHAnsi"/>
        </w:rPr>
        <w:t>M</w:t>
      </w:r>
      <w:r w:rsidRPr="003858C2">
        <w:rPr>
          <w:rFonts w:eastAsia="Times New Roman" w:cstheme="minorHAnsi"/>
        </w:rPr>
        <w:t xml:space="preserve">aterial created by the </w:t>
      </w:r>
      <w:r w:rsidR="00C9045A" w:rsidRPr="003858C2">
        <w:rPr>
          <w:rFonts w:eastAsia="Times New Roman" w:cstheme="minorHAnsi"/>
        </w:rPr>
        <w:t>Fellow</w:t>
      </w:r>
      <w:r w:rsidRPr="003858C2">
        <w:rPr>
          <w:rFonts w:eastAsia="Times New Roman" w:cstheme="minorHAnsi"/>
        </w:rPr>
        <w:t xml:space="preserve"> </w:t>
      </w:r>
      <w:proofErr w:type="gramStart"/>
      <w:r w:rsidRPr="003858C2">
        <w:rPr>
          <w:rFonts w:eastAsia="Times New Roman" w:cstheme="minorHAnsi"/>
        </w:rPr>
        <w:t>in the course of</w:t>
      </w:r>
      <w:proofErr w:type="gramEnd"/>
      <w:r w:rsidRPr="003858C2">
        <w:rPr>
          <w:rFonts w:eastAsia="Times New Roman" w:cstheme="minorHAnsi"/>
        </w:rPr>
        <w:t xml:space="preserve"> undertaking the Project.</w:t>
      </w:r>
    </w:p>
    <w:p w14:paraId="3BE2968D" w14:textId="4FB34594" w:rsidR="00EB095A" w:rsidRPr="003858C2" w:rsidRDefault="00EB095A" w:rsidP="00427F19">
      <w:pPr>
        <w:widowControl w:val="0"/>
        <w:spacing w:after="120" w:line="240" w:lineRule="auto"/>
        <w:ind w:left="567"/>
        <w:rPr>
          <w:rFonts w:eastAsia="Times New Roman" w:cstheme="minorHAnsi"/>
        </w:rPr>
      </w:pPr>
      <w:r w:rsidRPr="003858C2">
        <w:rPr>
          <w:rFonts w:eastAsia="Times New Roman" w:cstheme="minorHAnsi"/>
          <w:b/>
        </w:rPr>
        <w:t>Public Statement</w:t>
      </w:r>
      <w:r w:rsidRPr="003858C2">
        <w:rPr>
          <w:rFonts w:eastAsia="Times New Roman" w:cstheme="minorHAnsi"/>
        </w:rPr>
        <w:t xml:space="preserve"> means any formal statement or address by the Recipient or on the Recipient’s behalf in relation to the </w:t>
      </w:r>
      <w:proofErr w:type="gramStart"/>
      <w:r w:rsidRPr="003858C2">
        <w:rPr>
          <w:rFonts w:eastAsia="Times New Roman" w:cstheme="minorHAnsi"/>
        </w:rPr>
        <w:t>Project</w:t>
      </w:r>
      <w:proofErr w:type="gramEnd"/>
      <w:r w:rsidRPr="003858C2">
        <w:rPr>
          <w:rFonts w:eastAsia="Times New Roman" w:cstheme="minorHAnsi"/>
        </w:rPr>
        <w:t xml:space="preserve"> which is intended for the public domain, including:</w:t>
      </w:r>
    </w:p>
    <w:p w14:paraId="651D455F" w14:textId="1590A1D7" w:rsidR="00EB095A" w:rsidRPr="003858C2" w:rsidRDefault="00EB095A" w:rsidP="004969C0">
      <w:pPr>
        <w:pStyle w:val="ListParagraph"/>
        <w:numPr>
          <w:ilvl w:val="2"/>
          <w:numId w:val="10"/>
        </w:numPr>
        <w:spacing w:after="120" w:line="240" w:lineRule="auto"/>
        <w:contextualSpacing w:val="0"/>
        <w:outlineLvl w:val="1"/>
        <w:rPr>
          <w:rFonts w:eastAsia="Times New Roman" w:cstheme="minorHAnsi"/>
        </w:rPr>
      </w:pPr>
      <w:r w:rsidRPr="003858C2">
        <w:rPr>
          <w:rFonts w:eastAsia="Times New Roman" w:cstheme="minorHAnsi"/>
        </w:rPr>
        <w:t xml:space="preserve">media releases about the </w:t>
      </w:r>
      <w:proofErr w:type="gramStart"/>
      <w:r w:rsidRPr="003858C2">
        <w:rPr>
          <w:rFonts w:eastAsia="Times New Roman" w:cstheme="minorHAnsi"/>
        </w:rPr>
        <w:t>Project;</w:t>
      </w:r>
      <w:proofErr w:type="gramEnd"/>
    </w:p>
    <w:p w14:paraId="38783222" w14:textId="7D5F8428" w:rsidR="00EB095A" w:rsidRPr="003858C2" w:rsidRDefault="00EB095A" w:rsidP="004969C0">
      <w:pPr>
        <w:pStyle w:val="ListParagraph"/>
        <w:numPr>
          <w:ilvl w:val="2"/>
          <w:numId w:val="10"/>
        </w:numPr>
        <w:spacing w:after="120" w:line="240" w:lineRule="auto"/>
        <w:contextualSpacing w:val="0"/>
        <w:outlineLvl w:val="1"/>
        <w:rPr>
          <w:rFonts w:eastAsia="Times New Roman" w:cstheme="minorHAnsi"/>
        </w:rPr>
      </w:pPr>
      <w:r w:rsidRPr="003858C2">
        <w:rPr>
          <w:rFonts w:eastAsia="Times New Roman" w:cstheme="minorHAnsi"/>
        </w:rPr>
        <w:t xml:space="preserve">discussions about the Project with television or newspaper </w:t>
      </w:r>
      <w:proofErr w:type="gramStart"/>
      <w:r w:rsidRPr="003858C2">
        <w:rPr>
          <w:rFonts w:eastAsia="Times New Roman" w:cstheme="minorHAnsi"/>
        </w:rPr>
        <w:t>journalists;</w:t>
      </w:r>
      <w:proofErr w:type="gramEnd"/>
    </w:p>
    <w:p w14:paraId="1EAB225D" w14:textId="2FC08FE1" w:rsidR="00EB095A" w:rsidRPr="003858C2" w:rsidRDefault="00EB095A" w:rsidP="004969C0">
      <w:pPr>
        <w:pStyle w:val="ListParagraph"/>
        <w:numPr>
          <w:ilvl w:val="2"/>
          <w:numId w:val="10"/>
        </w:numPr>
        <w:spacing w:after="120" w:line="240" w:lineRule="auto"/>
        <w:contextualSpacing w:val="0"/>
        <w:outlineLvl w:val="1"/>
        <w:rPr>
          <w:rFonts w:eastAsia="Times New Roman" w:cstheme="minorHAnsi"/>
        </w:rPr>
      </w:pPr>
      <w:r w:rsidRPr="003858C2">
        <w:rPr>
          <w:rFonts w:eastAsia="Times New Roman" w:cstheme="minorHAnsi"/>
        </w:rPr>
        <w:t xml:space="preserve">presentations at conferences about the </w:t>
      </w:r>
      <w:proofErr w:type="gramStart"/>
      <w:r w:rsidRPr="003858C2">
        <w:rPr>
          <w:rFonts w:eastAsia="Times New Roman" w:cstheme="minorHAnsi"/>
        </w:rPr>
        <w:t>Project;</w:t>
      </w:r>
      <w:proofErr w:type="gramEnd"/>
    </w:p>
    <w:p w14:paraId="0ABE2052" w14:textId="390FC4B6" w:rsidR="00EB095A" w:rsidRPr="003858C2" w:rsidRDefault="00EB095A" w:rsidP="004969C0">
      <w:pPr>
        <w:pStyle w:val="ListParagraph"/>
        <w:numPr>
          <w:ilvl w:val="2"/>
          <w:numId w:val="10"/>
        </w:numPr>
        <w:spacing w:after="120" w:line="240" w:lineRule="auto"/>
        <w:contextualSpacing w:val="0"/>
        <w:outlineLvl w:val="1"/>
        <w:rPr>
          <w:rFonts w:eastAsia="Times New Roman" w:cstheme="minorHAnsi"/>
        </w:rPr>
      </w:pPr>
      <w:r w:rsidRPr="003858C2">
        <w:rPr>
          <w:rFonts w:eastAsia="Times New Roman" w:cstheme="minorHAnsi"/>
        </w:rPr>
        <w:t>promotional and advertising material; and</w:t>
      </w:r>
    </w:p>
    <w:p w14:paraId="26240000" w14:textId="0D7CCEFE" w:rsidR="00EB095A" w:rsidRPr="003858C2" w:rsidRDefault="00EB095A" w:rsidP="004969C0">
      <w:pPr>
        <w:pStyle w:val="ListParagraph"/>
        <w:numPr>
          <w:ilvl w:val="2"/>
          <w:numId w:val="10"/>
        </w:numPr>
        <w:spacing w:after="120" w:line="240" w:lineRule="auto"/>
        <w:contextualSpacing w:val="0"/>
        <w:outlineLvl w:val="1"/>
        <w:rPr>
          <w:rFonts w:eastAsia="Times New Roman" w:cstheme="minorHAnsi"/>
        </w:rPr>
      </w:pPr>
      <w:r w:rsidRPr="003858C2">
        <w:rPr>
          <w:rFonts w:eastAsia="Times New Roman" w:cstheme="minorHAnsi"/>
        </w:rPr>
        <w:t xml:space="preserve">any recording or publication resulting from the Project (including, without limitation, reprints) which is intended to be distributed into the public </w:t>
      </w:r>
      <w:r w:rsidR="00751827" w:rsidRPr="003858C2">
        <w:rPr>
          <w:rFonts w:eastAsia="Times New Roman" w:cstheme="minorHAnsi"/>
        </w:rPr>
        <w:t>domain.</w:t>
      </w:r>
    </w:p>
    <w:p w14:paraId="6E594FA6" w14:textId="713F2E34" w:rsidR="00875F6E" w:rsidRPr="003858C2" w:rsidRDefault="00875F6E" w:rsidP="00427F19">
      <w:pPr>
        <w:widowControl w:val="0"/>
        <w:spacing w:after="120" w:line="240" w:lineRule="auto"/>
        <w:ind w:left="567"/>
        <w:rPr>
          <w:rFonts w:eastAsia="Times New Roman" w:cstheme="minorHAnsi"/>
          <w:b/>
        </w:rPr>
      </w:pPr>
      <w:r w:rsidRPr="003858C2">
        <w:rPr>
          <w:rFonts w:eastAsia="Times New Roman" w:cstheme="minorHAnsi"/>
          <w:b/>
        </w:rPr>
        <w:t xml:space="preserve">Receiver </w:t>
      </w:r>
      <w:r w:rsidRPr="003858C2">
        <w:rPr>
          <w:rFonts w:eastAsia="Times New Roman" w:cstheme="minorHAnsi"/>
          <w:bCs/>
        </w:rPr>
        <w:t>has the meaning given in the definition of “Confidential Information” set out in clause</w:t>
      </w:r>
      <w:r w:rsidR="00427F19">
        <w:rPr>
          <w:rFonts w:eastAsia="Times New Roman" w:cstheme="minorHAnsi"/>
          <w:bCs/>
        </w:rPr>
        <w:t> </w:t>
      </w:r>
      <w:r w:rsidR="00427F19">
        <w:rPr>
          <w:rFonts w:eastAsia="Times New Roman" w:cstheme="minorHAnsi"/>
          <w:bCs/>
        </w:rPr>
        <w:fldChar w:fldCharType="begin"/>
      </w:r>
      <w:r w:rsidR="00427F19">
        <w:rPr>
          <w:rFonts w:eastAsia="Times New Roman" w:cstheme="minorHAnsi"/>
          <w:bCs/>
        </w:rPr>
        <w:instrText xml:space="preserve"> REF _Ref132110199 \r \h </w:instrText>
      </w:r>
      <w:r w:rsidR="00427F19">
        <w:rPr>
          <w:rFonts w:eastAsia="Times New Roman" w:cstheme="minorHAnsi"/>
          <w:bCs/>
        </w:rPr>
      </w:r>
      <w:r w:rsidR="00427F19">
        <w:rPr>
          <w:rFonts w:eastAsia="Times New Roman" w:cstheme="minorHAnsi"/>
          <w:bCs/>
        </w:rPr>
        <w:fldChar w:fldCharType="separate"/>
      </w:r>
      <w:r w:rsidR="00306D75">
        <w:rPr>
          <w:rFonts w:eastAsia="Times New Roman" w:cstheme="minorHAnsi"/>
          <w:bCs/>
        </w:rPr>
        <w:t>17.1</w:t>
      </w:r>
      <w:r w:rsidR="00427F19">
        <w:rPr>
          <w:rFonts w:eastAsia="Times New Roman" w:cstheme="minorHAnsi"/>
          <w:bCs/>
        </w:rPr>
        <w:fldChar w:fldCharType="end"/>
      </w:r>
      <w:r w:rsidRPr="003858C2">
        <w:rPr>
          <w:rFonts w:eastAsia="Times New Roman" w:cstheme="minorHAnsi"/>
          <w:bCs/>
        </w:rPr>
        <w:t>.</w:t>
      </w:r>
    </w:p>
    <w:p w14:paraId="06E0564B" w14:textId="239AE7E9" w:rsidR="00E65972" w:rsidRPr="003858C2" w:rsidRDefault="00E65972" w:rsidP="00427F19">
      <w:pPr>
        <w:widowControl w:val="0"/>
        <w:spacing w:after="120" w:line="240" w:lineRule="auto"/>
        <w:ind w:left="567"/>
        <w:rPr>
          <w:rFonts w:eastAsia="Times New Roman" w:cstheme="minorHAnsi"/>
        </w:rPr>
      </w:pPr>
      <w:r w:rsidRPr="003858C2">
        <w:rPr>
          <w:rFonts w:eastAsia="Times New Roman" w:cstheme="minorHAnsi"/>
          <w:b/>
        </w:rPr>
        <w:t>Recipient</w:t>
      </w:r>
      <w:r w:rsidRPr="003858C2">
        <w:rPr>
          <w:rFonts w:eastAsia="Times New Roman" w:cstheme="minorHAnsi"/>
        </w:rPr>
        <w:t xml:space="preserve"> means the </w:t>
      </w:r>
      <w:r w:rsidR="00AD2524" w:rsidRPr="003858C2">
        <w:rPr>
          <w:rFonts w:eastAsia="Times New Roman" w:cstheme="minorHAnsi"/>
        </w:rPr>
        <w:t>applicant</w:t>
      </w:r>
      <w:r w:rsidR="00BA515E" w:rsidRPr="003858C2">
        <w:rPr>
          <w:rFonts w:eastAsia="Times New Roman" w:cstheme="minorHAnsi"/>
        </w:rPr>
        <w:t xml:space="preserve"> organisation</w:t>
      </w:r>
      <w:r w:rsidRPr="003858C2">
        <w:rPr>
          <w:rFonts w:eastAsia="Times New Roman" w:cstheme="minorHAnsi"/>
        </w:rPr>
        <w:t xml:space="preserve"> specified in the Application</w:t>
      </w:r>
      <w:r w:rsidR="003822D0">
        <w:rPr>
          <w:rFonts w:eastAsia="Times New Roman" w:cstheme="minorHAnsi"/>
        </w:rPr>
        <w:t xml:space="preserve"> and Item </w:t>
      </w:r>
      <w:r w:rsidR="003822D0">
        <w:rPr>
          <w:rFonts w:eastAsia="Times New Roman" w:cstheme="minorHAnsi"/>
        </w:rPr>
        <w:fldChar w:fldCharType="begin"/>
      </w:r>
      <w:r w:rsidR="003822D0">
        <w:rPr>
          <w:rFonts w:eastAsia="Times New Roman" w:cstheme="minorHAnsi"/>
        </w:rPr>
        <w:instrText xml:space="preserve"> REF _Ref132114802 \r \h </w:instrText>
      </w:r>
      <w:r w:rsidR="003822D0">
        <w:rPr>
          <w:rFonts w:eastAsia="Times New Roman" w:cstheme="minorHAnsi"/>
        </w:rPr>
      </w:r>
      <w:r w:rsidR="003822D0">
        <w:rPr>
          <w:rFonts w:eastAsia="Times New Roman" w:cstheme="minorHAnsi"/>
        </w:rPr>
        <w:fldChar w:fldCharType="separate"/>
      </w:r>
      <w:r w:rsidR="00306D75">
        <w:rPr>
          <w:rFonts w:eastAsia="Times New Roman" w:cstheme="minorHAnsi"/>
        </w:rPr>
        <w:t>1</w:t>
      </w:r>
      <w:r w:rsidR="003822D0">
        <w:rPr>
          <w:rFonts w:eastAsia="Times New Roman" w:cstheme="minorHAnsi"/>
        </w:rPr>
        <w:fldChar w:fldCharType="end"/>
      </w:r>
      <w:r w:rsidR="003822D0">
        <w:rPr>
          <w:rFonts w:eastAsia="Times New Roman" w:cstheme="minorHAnsi"/>
        </w:rPr>
        <w:t xml:space="preserve"> of </w:t>
      </w:r>
      <w:r w:rsidR="003822D0">
        <w:rPr>
          <w:rFonts w:eastAsia="Times New Roman" w:cstheme="minorHAnsi"/>
        </w:rPr>
        <w:fldChar w:fldCharType="begin"/>
      </w:r>
      <w:r w:rsidR="003822D0">
        <w:rPr>
          <w:rFonts w:eastAsia="Times New Roman" w:cstheme="minorHAnsi"/>
        </w:rPr>
        <w:instrText xml:space="preserve"> REF _Ref132114638 \r \h </w:instrText>
      </w:r>
      <w:r w:rsidR="003822D0">
        <w:rPr>
          <w:rFonts w:eastAsia="Times New Roman" w:cstheme="minorHAnsi"/>
        </w:rPr>
      </w:r>
      <w:r w:rsidR="003822D0">
        <w:rPr>
          <w:rFonts w:eastAsia="Times New Roman" w:cstheme="minorHAnsi"/>
        </w:rPr>
        <w:fldChar w:fldCharType="separate"/>
      </w:r>
      <w:r w:rsidR="00306D75">
        <w:rPr>
          <w:rFonts w:eastAsia="Times New Roman" w:cstheme="minorHAnsi"/>
        </w:rPr>
        <w:t>Schedule 1</w:t>
      </w:r>
      <w:r w:rsidR="003822D0">
        <w:rPr>
          <w:rFonts w:eastAsia="Times New Roman" w:cstheme="minorHAnsi"/>
        </w:rPr>
        <w:fldChar w:fldCharType="end"/>
      </w:r>
      <w:r w:rsidRPr="003858C2">
        <w:rPr>
          <w:rFonts w:eastAsia="Times New Roman" w:cstheme="minorHAnsi"/>
        </w:rPr>
        <w:t>.</w:t>
      </w:r>
    </w:p>
    <w:p w14:paraId="05E6FF53" w14:textId="77777777" w:rsidR="00875F6E" w:rsidRPr="003858C2" w:rsidRDefault="00875F6E" w:rsidP="00427F19">
      <w:pPr>
        <w:widowControl w:val="0"/>
        <w:spacing w:after="120" w:line="240" w:lineRule="auto"/>
        <w:ind w:left="567"/>
        <w:rPr>
          <w:rFonts w:eastAsia="Times New Roman" w:cstheme="minorHAnsi"/>
          <w:bCs/>
        </w:rPr>
      </w:pPr>
      <w:r w:rsidRPr="003858C2">
        <w:rPr>
          <w:rFonts w:eastAsia="Times New Roman" w:cstheme="minorHAnsi"/>
          <w:b/>
        </w:rPr>
        <w:t xml:space="preserve">Records </w:t>
      </w:r>
      <w:r w:rsidRPr="003858C2">
        <w:rPr>
          <w:rFonts w:eastAsia="Times New Roman" w:cstheme="minorHAnsi"/>
          <w:bCs/>
        </w:rPr>
        <w:t>means any agreement, report, book of account, statement, transaction record and operating record relating to the Project.</w:t>
      </w:r>
    </w:p>
    <w:p w14:paraId="75884559" w14:textId="77777777" w:rsidR="00875F6E" w:rsidRPr="003858C2" w:rsidRDefault="00875F6E" w:rsidP="00427F19">
      <w:pPr>
        <w:widowControl w:val="0"/>
        <w:spacing w:after="120" w:line="240" w:lineRule="auto"/>
        <w:ind w:left="567"/>
        <w:rPr>
          <w:rFonts w:eastAsia="Times New Roman" w:cstheme="minorHAnsi"/>
          <w:b/>
        </w:rPr>
      </w:pPr>
      <w:r w:rsidRPr="003858C2">
        <w:rPr>
          <w:rFonts w:eastAsia="Times New Roman" w:cstheme="minorHAnsi"/>
          <w:b/>
        </w:rPr>
        <w:t xml:space="preserve">Representative </w:t>
      </w:r>
      <w:r w:rsidRPr="003858C2">
        <w:rPr>
          <w:rFonts w:eastAsia="Times New Roman" w:cstheme="minorHAnsi"/>
          <w:bCs/>
        </w:rPr>
        <w:t xml:space="preserve">means an employee, agent, officer, director, volunteer, contractor, </w:t>
      </w:r>
      <w:proofErr w:type="gramStart"/>
      <w:r w:rsidRPr="003858C2">
        <w:rPr>
          <w:rFonts w:eastAsia="Times New Roman" w:cstheme="minorHAnsi"/>
          <w:bCs/>
        </w:rPr>
        <w:t>subcontractor</w:t>
      </w:r>
      <w:proofErr w:type="gramEnd"/>
      <w:r w:rsidRPr="003858C2">
        <w:rPr>
          <w:rFonts w:eastAsia="Times New Roman" w:cstheme="minorHAnsi"/>
          <w:bCs/>
        </w:rPr>
        <w:t xml:space="preserve"> or other authorised representative of a Party.</w:t>
      </w:r>
    </w:p>
    <w:p w14:paraId="63D6EF07" w14:textId="2A5C141C" w:rsidR="006B1E76" w:rsidRPr="003858C2" w:rsidRDefault="006B1E76" w:rsidP="00427F19">
      <w:pPr>
        <w:widowControl w:val="0"/>
        <w:spacing w:after="120" w:line="240" w:lineRule="auto"/>
        <w:ind w:left="567"/>
        <w:rPr>
          <w:rFonts w:eastAsia="Times New Roman" w:cstheme="minorHAnsi"/>
          <w:b/>
        </w:rPr>
      </w:pPr>
      <w:r w:rsidRPr="003858C2">
        <w:rPr>
          <w:rFonts w:eastAsia="Times New Roman" w:cstheme="minorHAnsi"/>
          <w:b/>
        </w:rPr>
        <w:t xml:space="preserve">Schedule </w:t>
      </w:r>
      <w:r w:rsidRPr="003858C2">
        <w:rPr>
          <w:rFonts w:eastAsia="Times New Roman" w:cstheme="minorHAnsi"/>
        </w:rPr>
        <w:t>means a schedule to the</w:t>
      </w:r>
      <w:r w:rsidR="001F6F53" w:rsidRPr="003858C2">
        <w:rPr>
          <w:rFonts w:eastAsia="Times New Roman" w:cstheme="minorHAnsi"/>
        </w:rPr>
        <w:t>se</w:t>
      </w:r>
      <w:r w:rsidRPr="003858C2">
        <w:rPr>
          <w:rFonts w:eastAsia="Times New Roman" w:cstheme="minorHAnsi"/>
        </w:rPr>
        <w:t xml:space="preserve"> Terms and Conditions.</w:t>
      </w:r>
    </w:p>
    <w:p w14:paraId="5AC5C206" w14:textId="3888EA16" w:rsidR="00875F6E" w:rsidRPr="003858C2" w:rsidRDefault="00875F6E" w:rsidP="00427F19">
      <w:pPr>
        <w:widowControl w:val="0"/>
        <w:spacing w:after="120" w:line="240" w:lineRule="auto"/>
        <w:ind w:left="567"/>
        <w:rPr>
          <w:rFonts w:eastAsia="Times New Roman" w:cstheme="minorHAnsi"/>
          <w:b/>
        </w:rPr>
      </w:pPr>
      <w:r w:rsidRPr="003858C2">
        <w:rPr>
          <w:rFonts w:eastAsia="Times New Roman" w:cstheme="minorHAnsi"/>
          <w:b/>
        </w:rPr>
        <w:t xml:space="preserve">Term </w:t>
      </w:r>
      <w:r w:rsidRPr="003858C2">
        <w:rPr>
          <w:rFonts w:eastAsia="Times New Roman" w:cstheme="minorHAnsi"/>
          <w:bCs/>
        </w:rPr>
        <w:t>has the meaning given in clause</w:t>
      </w:r>
      <w:r w:rsidR="00427F19">
        <w:rPr>
          <w:rFonts w:eastAsia="Times New Roman" w:cstheme="minorHAnsi"/>
          <w:bCs/>
        </w:rPr>
        <w:t> </w:t>
      </w:r>
      <w:r w:rsidR="00427F19">
        <w:rPr>
          <w:rFonts w:eastAsia="Times New Roman" w:cstheme="minorHAnsi"/>
          <w:bCs/>
        </w:rPr>
        <w:fldChar w:fldCharType="begin"/>
      </w:r>
      <w:r w:rsidR="00427F19">
        <w:rPr>
          <w:rFonts w:eastAsia="Times New Roman" w:cstheme="minorHAnsi"/>
          <w:bCs/>
        </w:rPr>
        <w:instrText xml:space="preserve"> REF _Ref132110297 \r \h </w:instrText>
      </w:r>
      <w:r w:rsidR="00427F19">
        <w:rPr>
          <w:rFonts w:eastAsia="Times New Roman" w:cstheme="minorHAnsi"/>
          <w:bCs/>
        </w:rPr>
      </w:r>
      <w:r w:rsidR="00427F19">
        <w:rPr>
          <w:rFonts w:eastAsia="Times New Roman" w:cstheme="minorHAnsi"/>
          <w:bCs/>
        </w:rPr>
        <w:fldChar w:fldCharType="separate"/>
      </w:r>
      <w:r w:rsidR="00306D75">
        <w:rPr>
          <w:rFonts w:eastAsia="Times New Roman" w:cstheme="minorHAnsi"/>
          <w:bCs/>
        </w:rPr>
        <w:t>1.1</w:t>
      </w:r>
      <w:r w:rsidR="00427F19">
        <w:rPr>
          <w:rFonts w:eastAsia="Times New Roman" w:cstheme="minorHAnsi"/>
          <w:bCs/>
        </w:rPr>
        <w:fldChar w:fldCharType="end"/>
      </w:r>
      <w:r w:rsidRPr="003858C2">
        <w:rPr>
          <w:rFonts w:eastAsia="Times New Roman" w:cstheme="minorHAnsi"/>
          <w:bCs/>
        </w:rPr>
        <w:t>.</w:t>
      </w:r>
    </w:p>
    <w:p w14:paraId="2F9DC692" w14:textId="75A51FE6" w:rsidR="0039236C" w:rsidRPr="003858C2" w:rsidRDefault="0039236C" w:rsidP="00427F19">
      <w:pPr>
        <w:widowControl w:val="0"/>
        <w:spacing w:after="120" w:line="240" w:lineRule="auto"/>
        <w:ind w:left="567"/>
        <w:rPr>
          <w:rFonts w:eastAsia="Times New Roman" w:cstheme="minorHAnsi"/>
        </w:rPr>
      </w:pPr>
      <w:r w:rsidRPr="003858C2">
        <w:rPr>
          <w:rFonts w:eastAsia="Times New Roman" w:cstheme="minorHAnsi"/>
          <w:b/>
        </w:rPr>
        <w:t xml:space="preserve">Terms and Conditions </w:t>
      </w:r>
      <w:r w:rsidRPr="003858C2">
        <w:rPr>
          <w:rFonts w:eastAsia="Times New Roman" w:cstheme="minorHAnsi"/>
        </w:rPr>
        <w:t>means the terms and conditions contained in this document.</w:t>
      </w:r>
    </w:p>
    <w:p w14:paraId="1134628C" w14:textId="64BB5D2F" w:rsidR="00875F6E" w:rsidRPr="003858C2" w:rsidRDefault="00875F6E" w:rsidP="00427F19">
      <w:pPr>
        <w:widowControl w:val="0"/>
        <w:spacing w:after="120" w:line="240" w:lineRule="auto"/>
        <w:ind w:left="567"/>
        <w:rPr>
          <w:rFonts w:eastAsia="Times New Roman" w:cstheme="minorHAnsi"/>
          <w:b/>
        </w:rPr>
      </w:pPr>
      <w:r w:rsidRPr="003858C2">
        <w:rPr>
          <w:rFonts w:eastAsia="Times New Roman" w:cstheme="minorHAnsi"/>
          <w:b/>
        </w:rPr>
        <w:t xml:space="preserve">Travel Costs </w:t>
      </w:r>
      <w:r w:rsidRPr="003858C2">
        <w:rPr>
          <w:rFonts w:eastAsia="Times New Roman" w:cstheme="minorHAnsi"/>
          <w:bCs/>
        </w:rPr>
        <w:t>has the meaning given in clause</w:t>
      </w:r>
      <w:r w:rsidR="00427F19">
        <w:rPr>
          <w:rFonts w:eastAsia="Times New Roman" w:cstheme="minorHAnsi"/>
          <w:bCs/>
        </w:rPr>
        <w:t> </w:t>
      </w:r>
      <w:r w:rsidR="00427F19">
        <w:rPr>
          <w:rFonts w:eastAsia="Times New Roman" w:cstheme="minorHAnsi"/>
          <w:bCs/>
        </w:rPr>
        <w:fldChar w:fldCharType="begin"/>
      </w:r>
      <w:r w:rsidR="00427F19">
        <w:rPr>
          <w:rFonts w:eastAsia="Times New Roman" w:cstheme="minorHAnsi"/>
          <w:bCs/>
        </w:rPr>
        <w:instrText xml:space="preserve"> REF _Ref132110305 \r \h </w:instrText>
      </w:r>
      <w:r w:rsidR="00427F19">
        <w:rPr>
          <w:rFonts w:eastAsia="Times New Roman" w:cstheme="minorHAnsi"/>
          <w:bCs/>
        </w:rPr>
      </w:r>
      <w:r w:rsidR="00427F19">
        <w:rPr>
          <w:rFonts w:eastAsia="Times New Roman" w:cstheme="minorHAnsi"/>
          <w:bCs/>
        </w:rPr>
        <w:fldChar w:fldCharType="separate"/>
      </w:r>
      <w:r w:rsidR="00306D75">
        <w:rPr>
          <w:rFonts w:eastAsia="Times New Roman" w:cstheme="minorHAnsi"/>
          <w:bCs/>
        </w:rPr>
        <w:t>2.2(b)(</w:t>
      </w:r>
      <w:proofErr w:type="spellStart"/>
      <w:r w:rsidR="00306D75">
        <w:rPr>
          <w:rFonts w:eastAsia="Times New Roman" w:cstheme="minorHAnsi"/>
          <w:bCs/>
        </w:rPr>
        <w:t>i</w:t>
      </w:r>
      <w:proofErr w:type="spellEnd"/>
      <w:r w:rsidR="00306D75">
        <w:rPr>
          <w:rFonts w:eastAsia="Times New Roman" w:cstheme="minorHAnsi"/>
          <w:bCs/>
        </w:rPr>
        <w:t>)</w:t>
      </w:r>
      <w:r w:rsidR="00427F19">
        <w:rPr>
          <w:rFonts w:eastAsia="Times New Roman" w:cstheme="minorHAnsi"/>
          <w:bCs/>
        </w:rPr>
        <w:fldChar w:fldCharType="end"/>
      </w:r>
      <w:r w:rsidRPr="003858C2">
        <w:rPr>
          <w:rFonts w:eastAsia="Times New Roman" w:cstheme="minorHAnsi"/>
          <w:bCs/>
        </w:rPr>
        <w:t>.</w:t>
      </w:r>
    </w:p>
    <w:p w14:paraId="08FF49C4" w14:textId="3082ECBF" w:rsidR="00EF68C5" w:rsidRPr="003858C2" w:rsidRDefault="00EF68C5" w:rsidP="00427F19">
      <w:pPr>
        <w:widowControl w:val="0"/>
        <w:spacing w:after="120" w:line="240" w:lineRule="auto"/>
        <w:ind w:left="567"/>
        <w:rPr>
          <w:rFonts w:eastAsia="Times New Roman" w:cstheme="minorHAnsi"/>
        </w:rPr>
      </w:pPr>
      <w:r w:rsidRPr="003858C2">
        <w:rPr>
          <w:rFonts w:eastAsia="Times New Roman" w:cstheme="minorHAnsi"/>
          <w:b/>
        </w:rPr>
        <w:t xml:space="preserve">Travel End Date </w:t>
      </w:r>
      <w:r w:rsidRPr="003858C2">
        <w:rPr>
          <w:rFonts w:eastAsia="Times New Roman" w:cstheme="minorHAnsi"/>
        </w:rPr>
        <w:t xml:space="preserve">means the date </w:t>
      </w:r>
      <w:r w:rsidR="00862DDB" w:rsidRPr="003858C2">
        <w:rPr>
          <w:rFonts w:eastAsia="Times New Roman" w:cstheme="minorHAnsi"/>
        </w:rPr>
        <w:t>set out in Item</w:t>
      </w:r>
      <w:r w:rsidR="003822D0">
        <w:rPr>
          <w:rFonts w:eastAsia="Times New Roman" w:cstheme="minorHAnsi"/>
        </w:rPr>
        <w:t> </w:t>
      </w:r>
      <w:r w:rsidR="003822D0">
        <w:rPr>
          <w:rFonts w:eastAsia="Times New Roman" w:cstheme="minorHAnsi"/>
        </w:rPr>
        <w:fldChar w:fldCharType="begin"/>
      </w:r>
      <w:r w:rsidR="003822D0">
        <w:rPr>
          <w:rFonts w:eastAsia="Times New Roman" w:cstheme="minorHAnsi"/>
        </w:rPr>
        <w:instrText xml:space="preserve"> REF _Ref132114911 \r \h </w:instrText>
      </w:r>
      <w:r w:rsidR="003822D0">
        <w:rPr>
          <w:rFonts w:eastAsia="Times New Roman" w:cstheme="minorHAnsi"/>
        </w:rPr>
      </w:r>
      <w:r w:rsidR="003822D0">
        <w:rPr>
          <w:rFonts w:eastAsia="Times New Roman" w:cstheme="minorHAnsi"/>
        </w:rPr>
        <w:fldChar w:fldCharType="separate"/>
      </w:r>
      <w:r w:rsidR="00306D75">
        <w:rPr>
          <w:rFonts w:eastAsia="Times New Roman" w:cstheme="minorHAnsi"/>
        </w:rPr>
        <w:t>6</w:t>
      </w:r>
      <w:r w:rsidR="003822D0">
        <w:rPr>
          <w:rFonts w:eastAsia="Times New Roman" w:cstheme="minorHAnsi"/>
        </w:rPr>
        <w:fldChar w:fldCharType="end"/>
      </w:r>
      <w:r w:rsidR="00862DDB" w:rsidRPr="003858C2">
        <w:rPr>
          <w:rFonts w:eastAsia="Times New Roman" w:cstheme="minorHAnsi"/>
        </w:rPr>
        <w:t xml:space="preserve"> of </w:t>
      </w:r>
      <w:r w:rsidR="003822D0">
        <w:rPr>
          <w:rFonts w:eastAsia="Times New Roman" w:cstheme="minorHAnsi"/>
        </w:rPr>
        <w:fldChar w:fldCharType="begin"/>
      </w:r>
      <w:r w:rsidR="003822D0">
        <w:rPr>
          <w:rFonts w:eastAsia="Times New Roman" w:cstheme="minorHAnsi"/>
        </w:rPr>
        <w:instrText xml:space="preserve"> REF _Ref132114638 \r \h </w:instrText>
      </w:r>
      <w:r w:rsidR="003822D0">
        <w:rPr>
          <w:rFonts w:eastAsia="Times New Roman" w:cstheme="minorHAnsi"/>
        </w:rPr>
      </w:r>
      <w:r w:rsidR="003822D0">
        <w:rPr>
          <w:rFonts w:eastAsia="Times New Roman" w:cstheme="minorHAnsi"/>
        </w:rPr>
        <w:fldChar w:fldCharType="separate"/>
      </w:r>
      <w:r w:rsidR="00306D75">
        <w:rPr>
          <w:rFonts w:eastAsia="Times New Roman" w:cstheme="minorHAnsi"/>
        </w:rPr>
        <w:t>Schedule 1</w:t>
      </w:r>
      <w:r w:rsidR="003822D0">
        <w:rPr>
          <w:rFonts w:eastAsia="Times New Roman" w:cstheme="minorHAnsi"/>
        </w:rPr>
        <w:fldChar w:fldCharType="end"/>
      </w:r>
      <w:r w:rsidRPr="003858C2">
        <w:rPr>
          <w:rFonts w:eastAsia="Times New Roman" w:cstheme="minorHAnsi"/>
        </w:rPr>
        <w:t>.</w:t>
      </w:r>
    </w:p>
    <w:p w14:paraId="34D2E44B" w14:textId="6D5819DB" w:rsidR="00E646E1" w:rsidRPr="003858C2" w:rsidRDefault="00E646E1" w:rsidP="004969C0">
      <w:pPr>
        <w:pStyle w:val="ListParagraph"/>
        <w:numPr>
          <w:ilvl w:val="1"/>
          <w:numId w:val="4"/>
        </w:numPr>
        <w:spacing w:after="120" w:line="240" w:lineRule="auto"/>
        <w:contextualSpacing w:val="0"/>
        <w:outlineLvl w:val="1"/>
        <w:rPr>
          <w:rFonts w:eastAsia="Times New Roman" w:cstheme="minorHAnsi"/>
        </w:rPr>
      </w:pPr>
      <w:r w:rsidRPr="003858C2">
        <w:rPr>
          <w:rFonts w:eastAsia="Times New Roman" w:cstheme="minorHAnsi"/>
        </w:rPr>
        <w:t>In the</w:t>
      </w:r>
      <w:r w:rsidR="00E37AD2" w:rsidRPr="003858C2">
        <w:rPr>
          <w:rFonts w:eastAsia="Times New Roman" w:cstheme="minorHAnsi"/>
        </w:rPr>
        <w:t>se</w:t>
      </w:r>
      <w:r w:rsidRPr="003858C2">
        <w:rPr>
          <w:rFonts w:eastAsia="Times New Roman" w:cstheme="minorHAnsi"/>
        </w:rPr>
        <w:t xml:space="preserve"> Terms and Conditions, except where the context otherwise requires:</w:t>
      </w:r>
    </w:p>
    <w:p w14:paraId="198CDE80" w14:textId="7E06A29E" w:rsidR="00E646E1" w:rsidRPr="003858C2" w:rsidRDefault="00E37AD2" w:rsidP="004969C0">
      <w:pPr>
        <w:pStyle w:val="ListParagraph"/>
        <w:numPr>
          <w:ilvl w:val="2"/>
          <w:numId w:val="11"/>
        </w:numPr>
        <w:spacing w:after="120" w:line="240" w:lineRule="auto"/>
        <w:contextualSpacing w:val="0"/>
        <w:outlineLvl w:val="1"/>
        <w:rPr>
          <w:rFonts w:eastAsia="Times New Roman" w:cstheme="minorHAnsi"/>
        </w:rPr>
      </w:pPr>
      <w:r w:rsidRPr="003858C2">
        <w:rPr>
          <w:rFonts w:eastAsia="Times New Roman" w:cstheme="minorHAnsi"/>
        </w:rPr>
        <w:t>a</w:t>
      </w:r>
      <w:r w:rsidR="00E646E1" w:rsidRPr="003858C2">
        <w:rPr>
          <w:rFonts w:eastAsia="Times New Roman" w:cstheme="minorHAnsi"/>
        </w:rPr>
        <w:t xml:space="preserve"> reference to a Party, includes the Party’s executors, administrators, successors, and </w:t>
      </w:r>
      <w:proofErr w:type="gramStart"/>
      <w:r w:rsidR="00E646E1" w:rsidRPr="003858C2">
        <w:rPr>
          <w:rFonts w:eastAsia="Times New Roman" w:cstheme="minorHAnsi"/>
        </w:rPr>
        <w:t>substitutes;</w:t>
      </w:r>
      <w:proofErr w:type="gramEnd"/>
    </w:p>
    <w:p w14:paraId="4C409264" w14:textId="65BC9649" w:rsidR="00E646E1" w:rsidRPr="003858C2" w:rsidRDefault="00E646E1" w:rsidP="004969C0">
      <w:pPr>
        <w:pStyle w:val="ListParagraph"/>
        <w:numPr>
          <w:ilvl w:val="2"/>
          <w:numId w:val="11"/>
        </w:numPr>
        <w:spacing w:after="120" w:line="240" w:lineRule="auto"/>
        <w:contextualSpacing w:val="0"/>
        <w:outlineLvl w:val="1"/>
        <w:rPr>
          <w:rFonts w:eastAsia="Times New Roman" w:cstheme="minorHAnsi"/>
        </w:rPr>
      </w:pPr>
      <w:r w:rsidRPr="003858C2">
        <w:rPr>
          <w:rFonts w:eastAsia="Times New Roman" w:cstheme="minorHAnsi"/>
        </w:rPr>
        <w:t xml:space="preserve">the meaning of general words is not limited by specific </w:t>
      </w:r>
      <w:proofErr w:type="gramStart"/>
      <w:r w:rsidRPr="003858C2">
        <w:rPr>
          <w:rFonts w:eastAsia="Times New Roman" w:cstheme="minorHAnsi"/>
        </w:rPr>
        <w:t>examples;</w:t>
      </w:r>
      <w:proofErr w:type="gramEnd"/>
    </w:p>
    <w:p w14:paraId="37A3990D" w14:textId="613E901E" w:rsidR="00875F6E" w:rsidRPr="003858C2" w:rsidRDefault="00875F6E" w:rsidP="004969C0">
      <w:pPr>
        <w:pStyle w:val="ListParagraph"/>
        <w:numPr>
          <w:ilvl w:val="2"/>
          <w:numId w:val="11"/>
        </w:numPr>
        <w:spacing w:after="120" w:line="240" w:lineRule="auto"/>
        <w:contextualSpacing w:val="0"/>
        <w:outlineLvl w:val="1"/>
        <w:rPr>
          <w:rFonts w:eastAsia="Times New Roman" w:cstheme="minorHAnsi"/>
        </w:rPr>
      </w:pPr>
      <w:r w:rsidRPr="003858C2">
        <w:rPr>
          <w:rFonts w:eastAsia="Times New Roman" w:cstheme="minorHAnsi"/>
        </w:rPr>
        <w:t xml:space="preserve">includes in any form is not a word of </w:t>
      </w:r>
      <w:proofErr w:type="gramStart"/>
      <w:r w:rsidRPr="003858C2">
        <w:rPr>
          <w:rFonts w:eastAsia="Times New Roman" w:cstheme="minorHAnsi"/>
        </w:rPr>
        <w:t>limitation;</w:t>
      </w:r>
      <w:proofErr w:type="gramEnd"/>
    </w:p>
    <w:p w14:paraId="643CE184" w14:textId="2B5E9E64" w:rsidR="00E646E1" w:rsidRPr="003858C2" w:rsidRDefault="00E646E1" w:rsidP="004969C0">
      <w:pPr>
        <w:pStyle w:val="ListParagraph"/>
        <w:numPr>
          <w:ilvl w:val="2"/>
          <w:numId w:val="11"/>
        </w:numPr>
        <w:spacing w:after="120" w:line="240" w:lineRule="auto"/>
        <w:contextualSpacing w:val="0"/>
        <w:outlineLvl w:val="1"/>
        <w:rPr>
          <w:rFonts w:eastAsia="Times New Roman" w:cstheme="minorHAnsi"/>
        </w:rPr>
      </w:pPr>
      <w:r w:rsidRPr="003858C2">
        <w:rPr>
          <w:rFonts w:eastAsia="Times New Roman" w:cstheme="minorHAnsi"/>
        </w:rPr>
        <w:t xml:space="preserve">a reference to a government entity includes any successor or replacement government </w:t>
      </w:r>
      <w:proofErr w:type="gramStart"/>
      <w:r w:rsidRPr="003858C2">
        <w:rPr>
          <w:rFonts w:eastAsia="Times New Roman" w:cstheme="minorHAnsi"/>
        </w:rPr>
        <w:t>entity;</w:t>
      </w:r>
      <w:proofErr w:type="gramEnd"/>
    </w:p>
    <w:p w14:paraId="0EA460F8" w14:textId="67DB6190" w:rsidR="00E646E1" w:rsidRPr="003858C2" w:rsidRDefault="00E646E1" w:rsidP="004969C0">
      <w:pPr>
        <w:pStyle w:val="ListParagraph"/>
        <w:numPr>
          <w:ilvl w:val="2"/>
          <w:numId w:val="11"/>
        </w:numPr>
        <w:spacing w:after="120" w:line="240" w:lineRule="auto"/>
        <w:contextualSpacing w:val="0"/>
        <w:outlineLvl w:val="1"/>
        <w:rPr>
          <w:rFonts w:eastAsia="Times New Roman" w:cstheme="minorHAnsi"/>
        </w:rPr>
      </w:pPr>
      <w:r w:rsidRPr="003858C2">
        <w:rPr>
          <w:rFonts w:eastAsia="Times New Roman" w:cstheme="minorHAnsi"/>
        </w:rPr>
        <w:t xml:space="preserve">a reference to a document includes the document as altered, amended or replaced from time to </w:t>
      </w:r>
      <w:proofErr w:type="gramStart"/>
      <w:r w:rsidRPr="003858C2">
        <w:rPr>
          <w:rFonts w:eastAsia="Times New Roman" w:cstheme="minorHAnsi"/>
        </w:rPr>
        <w:t>time;</w:t>
      </w:r>
      <w:proofErr w:type="gramEnd"/>
    </w:p>
    <w:p w14:paraId="5328BFAB" w14:textId="5D1930B0" w:rsidR="00E646E1" w:rsidRPr="003858C2" w:rsidRDefault="00E646E1" w:rsidP="004969C0">
      <w:pPr>
        <w:pStyle w:val="ListParagraph"/>
        <w:numPr>
          <w:ilvl w:val="2"/>
          <w:numId w:val="11"/>
        </w:numPr>
        <w:spacing w:after="120" w:line="240" w:lineRule="auto"/>
        <w:contextualSpacing w:val="0"/>
        <w:outlineLvl w:val="1"/>
        <w:rPr>
          <w:rFonts w:eastAsia="Times New Roman" w:cstheme="minorHAnsi"/>
        </w:rPr>
      </w:pPr>
      <w:r w:rsidRPr="003858C2">
        <w:rPr>
          <w:rFonts w:eastAsia="Times New Roman" w:cstheme="minorHAnsi"/>
        </w:rPr>
        <w:t>a rule of construction does not apply to the disadvantage of a Party because that Party drafted the Terms and Conditions;</w:t>
      </w:r>
      <w:r w:rsidR="0095731B" w:rsidRPr="003858C2">
        <w:rPr>
          <w:rFonts w:eastAsia="Times New Roman" w:cstheme="minorHAnsi"/>
        </w:rPr>
        <w:t xml:space="preserve"> and</w:t>
      </w:r>
    </w:p>
    <w:p w14:paraId="5D4DD817" w14:textId="66242846" w:rsidR="002648DF" w:rsidRPr="003858C2" w:rsidRDefault="00E646E1" w:rsidP="004969C0">
      <w:pPr>
        <w:pStyle w:val="ListParagraph"/>
        <w:numPr>
          <w:ilvl w:val="2"/>
          <w:numId w:val="11"/>
        </w:numPr>
        <w:spacing w:after="120" w:line="240" w:lineRule="auto"/>
        <w:contextualSpacing w:val="0"/>
        <w:outlineLvl w:val="1"/>
        <w:rPr>
          <w:rFonts w:eastAsia="Times New Roman" w:cstheme="minorHAnsi"/>
        </w:rPr>
      </w:pPr>
      <w:r w:rsidRPr="003858C2">
        <w:rPr>
          <w:rFonts w:eastAsia="Times New Roman" w:cstheme="minorHAnsi"/>
        </w:rPr>
        <w:t xml:space="preserve">where an obligation must be performed on a day that is not a </w:t>
      </w:r>
      <w:r w:rsidR="008E6EB7" w:rsidRPr="003858C2">
        <w:rPr>
          <w:rFonts w:eastAsia="Times New Roman" w:cstheme="minorHAnsi"/>
        </w:rPr>
        <w:t>B</w:t>
      </w:r>
      <w:r w:rsidRPr="003858C2">
        <w:rPr>
          <w:rFonts w:eastAsia="Times New Roman" w:cstheme="minorHAnsi"/>
        </w:rPr>
        <w:t xml:space="preserve">usiness </w:t>
      </w:r>
      <w:r w:rsidR="008E6EB7" w:rsidRPr="003858C2">
        <w:rPr>
          <w:rFonts w:eastAsia="Times New Roman" w:cstheme="minorHAnsi"/>
        </w:rPr>
        <w:t>D</w:t>
      </w:r>
      <w:r w:rsidRPr="003858C2">
        <w:rPr>
          <w:rFonts w:eastAsia="Times New Roman" w:cstheme="minorHAnsi"/>
        </w:rPr>
        <w:t xml:space="preserve">ay, the obligation must be performed on or by the next </w:t>
      </w:r>
      <w:r w:rsidR="008E6EB7" w:rsidRPr="003858C2">
        <w:rPr>
          <w:rFonts w:eastAsia="Times New Roman" w:cstheme="minorHAnsi"/>
        </w:rPr>
        <w:t>B</w:t>
      </w:r>
      <w:r w:rsidRPr="003858C2">
        <w:rPr>
          <w:rFonts w:eastAsia="Times New Roman" w:cstheme="minorHAnsi"/>
        </w:rPr>
        <w:t xml:space="preserve">usiness </w:t>
      </w:r>
      <w:r w:rsidR="008E6EB7" w:rsidRPr="003858C2">
        <w:rPr>
          <w:rFonts w:eastAsia="Times New Roman" w:cstheme="minorHAnsi"/>
        </w:rPr>
        <w:t>D</w:t>
      </w:r>
      <w:r w:rsidRPr="003858C2">
        <w:rPr>
          <w:rFonts w:eastAsia="Times New Roman" w:cstheme="minorHAnsi"/>
        </w:rPr>
        <w:t xml:space="preserve">ay. </w:t>
      </w:r>
    </w:p>
    <w:p w14:paraId="3DC1C521" w14:textId="490EAFD2" w:rsidR="002912C5" w:rsidRPr="00CC560C" w:rsidRDefault="002912C5" w:rsidP="00EF51AA">
      <w:pPr>
        <w:pStyle w:val="ListParagraph"/>
        <w:keepNext/>
        <w:numPr>
          <w:ilvl w:val="0"/>
          <w:numId w:val="4"/>
        </w:numPr>
        <w:spacing w:after="120" w:line="240" w:lineRule="auto"/>
        <w:contextualSpacing w:val="0"/>
        <w:outlineLvl w:val="1"/>
        <w:rPr>
          <w:rFonts w:eastAsia="Times New Roman" w:cstheme="minorHAnsi"/>
        </w:rPr>
      </w:pPr>
      <w:r w:rsidRPr="003858C2">
        <w:rPr>
          <w:rFonts w:eastAsia="Times New Roman" w:cstheme="minorHAnsi"/>
          <w:b/>
        </w:rPr>
        <w:t>Notices</w:t>
      </w:r>
    </w:p>
    <w:p w14:paraId="24F35DC7" w14:textId="75C0E48E" w:rsidR="00875F6E" w:rsidRPr="003858C2" w:rsidRDefault="00875F6E" w:rsidP="004969C0">
      <w:pPr>
        <w:pStyle w:val="ListParagraph"/>
        <w:numPr>
          <w:ilvl w:val="1"/>
          <w:numId w:val="4"/>
        </w:numPr>
        <w:spacing w:after="120" w:line="240" w:lineRule="auto"/>
        <w:contextualSpacing w:val="0"/>
        <w:outlineLvl w:val="1"/>
        <w:rPr>
          <w:rFonts w:cstheme="minorHAnsi"/>
        </w:rPr>
      </w:pPr>
      <w:bookmarkStart w:id="33" w:name="_Ref132110323"/>
      <w:r w:rsidRPr="00CC560C">
        <w:rPr>
          <w:rFonts w:eastAsia="Times New Roman" w:cstheme="minorHAnsi"/>
        </w:rPr>
        <w:t xml:space="preserve">Each </w:t>
      </w:r>
      <w:r w:rsidRPr="004656D1">
        <w:rPr>
          <w:rFonts w:eastAsia="Times New Roman" w:cstheme="minorHAnsi"/>
        </w:rPr>
        <w:t>communication</w:t>
      </w:r>
      <w:r w:rsidRPr="004656D1">
        <w:rPr>
          <w:rFonts w:cstheme="minorHAnsi"/>
        </w:rPr>
        <w:t xml:space="preserve"> (including each notice, consent, approval, </w:t>
      </w:r>
      <w:proofErr w:type="gramStart"/>
      <w:r w:rsidRPr="004656D1">
        <w:rPr>
          <w:rFonts w:cstheme="minorHAnsi"/>
        </w:rPr>
        <w:t>request</w:t>
      </w:r>
      <w:proofErr w:type="gramEnd"/>
      <w:r w:rsidRPr="004656D1">
        <w:rPr>
          <w:rFonts w:cstheme="minorHAnsi"/>
        </w:rPr>
        <w:t xml:space="preserve"> and demand) in connection with this </w:t>
      </w:r>
      <w:r w:rsidRPr="003858C2">
        <w:rPr>
          <w:rFonts w:cstheme="minorHAnsi"/>
        </w:rPr>
        <w:t>Agreement to be given by either Party to the other:</w:t>
      </w:r>
      <w:bookmarkEnd w:id="33"/>
    </w:p>
    <w:p w14:paraId="276156A3" w14:textId="77777777" w:rsidR="00875F6E" w:rsidRPr="003858C2" w:rsidRDefault="00875F6E" w:rsidP="004969C0">
      <w:pPr>
        <w:pStyle w:val="ListParagraph"/>
        <w:numPr>
          <w:ilvl w:val="2"/>
          <w:numId w:val="12"/>
        </w:numPr>
        <w:spacing w:after="120" w:line="240" w:lineRule="auto"/>
        <w:contextualSpacing w:val="0"/>
        <w:outlineLvl w:val="1"/>
        <w:rPr>
          <w:rFonts w:cstheme="minorHAnsi"/>
        </w:rPr>
      </w:pPr>
      <w:r w:rsidRPr="003858C2">
        <w:rPr>
          <w:rFonts w:cstheme="minorHAnsi"/>
        </w:rPr>
        <w:t xml:space="preserve">must be in </w:t>
      </w:r>
      <w:proofErr w:type="gramStart"/>
      <w:r w:rsidRPr="003858C2">
        <w:rPr>
          <w:rFonts w:cstheme="minorHAnsi"/>
        </w:rPr>
        <w:t>writing;</w:t>
      </w:r>
      <w:proofErr w:type="gramEnd"/>
    </w:p>
    <w:p w14:paraId="5C457FA8" w14:textId="77777777" w:rsidR="00875F6E" w:rsidRPr="003858C2" w:rsidRDefault="00875F6E" w:rsidP="004969C0">
      <w:pPr>
        <w:pStyle w:val="ListParagraph"/>
        <w:numPr>
          <w:ilvl w:val="2"/>
          <w:numId w:val="12"/>
        </w:numPr>
        <w:spacing w:after="120" w:line="240" w:lineRule="auto"/>
        <w:contextualSpacing w:val="0"/>
        <w:outlineLvl w:val="1"/>
        <w:rPr>
          <w:rFonts w:cstheme="minorHAnsi"/>
        </w:rPr>
      </w:pPr>
      <w:r w:rsidRPr="003858C2">
        <w:rPr>
          <w:rFonts w:cstheme="minorHAnsi"/>
        </w:rPr>
        <w:t xml:space="preserve">must be signed by the Party making it (or by a person duly authorised by that Party), except a communication sent by email which is not required to be signed but must be sent from an authorised </w:t>
      </w:r>
      <w:proofErr w:type="gramStart"/>
      <w:r w:rsidRPr="003858C2">
        <w:rPr>
          <w:rFonts w:cstheme="minorHAnsi"/>
        </w:rPr>
        <w:t>person;</w:t>
      </w:r>
      <w:proofErr w:type="gramEnd"/>
    </w:p>
    <w:p w14:paraId="713F4511" w14:textId="388D427B" w:rsidR="00875F6E" w:rsidRPr="003858C2" w:rsidRDefault="00875F6E" w:rsidP="004969C0">
      <w:pPr>
        <w:pStyle w:val="ListParagraph"/>
        <w:numPr>
          <w:ilvl w:val="2"/>
          <w:numId w:val="12"/>
        </w:numPr>
        <w:spacing w:after="120" w:line="240" w:lineRule="auto"/>
        <w:contextualSpacing w:val="0"/>
        <w:outlineLvl w:val="1"/>
        <w:rPr>
          <w:rFonts w:cstheme="minorHAnsi"/>
        </w:rPr>
      </w:pPr>
      <w:bookmarkStart w:id="34" w:name="_Ref353350561"/>
      <w:r w:rsidRPr="003858C2">
        <w:rPr>
          <w:rFonts w:cstheme="minorHAnsi"/>
        </w:rPr>
        <w:lastRenderedPageBreak/>
        <w:t xml:space="preserve">must be addressed in accordance with </w:t>
      </w:r>
      <w:r w:rsidR="003822D0">
        <w:rPr>
          <w:rFonts w:cstheme="minorHAnsi"/>
        </w:rPr>
        <w:t>Item </w:t>
      </w:r>
      <w:r w:rsidR="003822D0">
        <w:rPr>
          <w:rFonts w:cstheme="minorHAnsi"/>
        </w:rPr>
        <w:fldChar w:fldCharType="begin"/>
      </w:r>
      <w:r w:rsidR="003822D0">
        <w:rPr>
          <w:rFonts w:cstheme="minorHAnsi"/>
        </w:rPr>
        <w:instrText xml:space="preserve"> REF _Ref132114691 \r \h </w:instrText>
      </w:r>
      <w:r w:rsidR="003822D0">
        <w:rPr>
          <w:rFonts w:cstheme="minorHAnsi"/>
        </w:rPr>
      </w:r>
      <w:r w:rsidR="003822D0">
        <w:rPr>
          <w:rFonts w:cstheme="minorHAnsi"/>
        </w:rPr>
        <w:fldChar w:fldCharType="separate"/>
      </w:r>
      <w:r w:rsidR="00306D75">
        <w:rPr>
          <w:rFonts w:cstheme="minorHAnsi"/>
        </w:rPr>
        <w:t>12</w:t>
      </w:r>
      <w:r w:rsidR="003822D0">
        <w:rPr>
          <w:rFonts w:cstheme="minorHAnsi"/>
        </w:rPr>
        <w:fldChar w:fldCharType="end"/>
      </w:r>
      <w:r w:rsidRPr="003858C2">
        <w:rPr>
          <w:rFonts w:cstheme="minorHAnsi"/>
        </w:rPr>
        <w:t xml:space="preserve"> of </w:t>
      </w:r>
      <w:r w:rsidR="003822D0">
        <w:rPr>
          <w:rFonts w:cstheme="minorHAnsi"/>
        </w:rPr>
        <w:fldChar w:fldCharType="begin"/>
      </w:r>
      <w:r w:rsidR="003822D0">
        <w:rPr>
          <w:rFonts w:cstheme="minorHAnsi"/>
        </w:rPr>
        <w:instrText xml:space="preserve"> REF _Ref132114638 \r \h </w:instrText>
      </w:r>
      <w:r w:rsidR="003822D0">
        <w:rPr>
          <w:rFonts w:cstheme="minorHAnsi"/>
        </w:rPr>
      </w:r>
      <w:r w:rsidR="003822D0">
        <w:rPr>
          <w:rFonts w:cstheme="minorHAnsi"/>
        </w:rPr>
        <w:fldChar w:fldCharType="separate"/>
      </w:r>
      <w:r w:rsidR="00306D75">
        <w:rPr>
          <w:rFonts w:cstheme="minorHAnsi"/>
        </w:rPr>
        <w:t>Schedule 1</w:t>
      </w:r>
      <w:r w:rsidR="003822D0">
        <w:rPr>
          <w:rFonts w:cstheme="minorHAnsi"/>
        </w:rPr>
        <w:fldChar w:fldCharType="end"/>
      </w:r>
      <w:r w:rsidR="003822D0">
        <w:rPr>
          <w:rFonts w:cstheme="minorHAnsi"/>
        </w:rPr>
        <w:t xml:space="preserve"> </w:t>
      </w:r>
      <w:r w:rsidRPr="003858C2">
        <w:rPr>
          <w:rFonts w:cstheme="minorHAnsi"/>
        </w:rPr>
        <w:t xml:space="preserve">or as otherwise notified from time to </w:t>
      </w:r>
      <w:proofErr w:type="gramStart"/>
      <w:r w:rsidRPr="003858C2">
        <w:rPr>
          <w:rFonts w:cstheme="minorHAnsi"/>
        </w:rPr>
        <w:t>time;</w:t>
      </w:r>
      <w:bookmarkEnd w:id="34"/>
      <w:proofErr w:type="gramEnd"/>
    </w:p>
    <w:p w14:paraId="234992BE" w14:textId="11FCD579" w:rsidR="00875F6E" w:rsidRPr="003858C2" w:rsidRDefault="00875F6E" w:rsidP="004969C0">
      <w:pPr>
        <w:pStyle w:val="ListParagraph"/>
        <w:numPr>
          <w:ilvl w:val="2"/>
          <w:numId w:val="12"/>
        </w:numPr>
        <w:spacing w:after="120" w:line="240" w:lineRule="auto"/>
        <w:contextualSpacing w:val="0"/>
        <w:outlineLvl w:val="1"/>
        <w:rPr>
          <w:rFonts w:cstheme="minorHAnsi"/>
        </w:rPr>
      </w:pPr>
      <w:r w:rsidRPr="003858C2">
        <w:rPr>
          <w:rFonts w:cstheme="minorHAnsi"/>
        </w:rPr>
        <w:t>must be delivered to that address by hand or posted by pre</w:t>
      </w:r>
      <w:r w:rsidRPr="003858C2">
        <w:rPr>
          <w:rFonts w:cstheme="minorHAnsi"/>
        </w:rPr>
        <w:noBreakHyphen/>
        <w:t>paid post to the address of the addressee, in accordance with clause </w:t>
      </w:r>
      <w:r w:rsidR="00427F19">
        <w:rPr>
          <w:rFonts w:cstheme="minorHAnsi"/>
        </w:rPr>
        <w:fldChar w:fldCharType="begin"/>
      </w:r>
      <w:r w:rsidR="00427F19">
        <w:rPr>
          <w:rFonts w:cstheme="minorHAnsi"/>
        </w:rPr>
        <w:instrText xml:space="preserve"> REF _Ref132110323 \r \h </w:instrText>
      </w:r>
      <w:r w:rsidR="00427F19">
        <w:rPr>
          <w:rFonts w:cstheme="minorHAnsi"/>
        </w:rPr>
      </w:r>
      <w:r w:rsidR="00427F19">
        <w:rPr>
          <w:rFonts w:cstheme="minorHAnsi"/>
        </w:rPr>
        <w:fldChar w:fldCharType="separate"/>
      </w:r>
      <w:r w:rsidR="00306D75">
        <w:rPr>
          <w:rFonts w:cstheme="minorHAnsi"/>
        </w:rPr>
        <w:t>18.1</w:t>
      </w:r>
      <w:r w:rsidR="00427F19">
        <w:rPr>
          <w:rFonts w:cstheme="minorHAnsi"/>
        </w:rPr>
        <w:fldChar w:fldCharType="end"/>
      </w:r>
      <w:r w:rsidR="00427F19">
        <w:rPr>
          <w:rFonts w:cstheme="minorHAnsi"/>
        </w:rPr>
        <w:fldChar w:fldCharType="begin"/>
      </w:r>
      <w:r w:rsidR="00427F19">
        <w:rPr>
          <w:rFonts w:cstheme="minorHAnsi"/>
        </w:rPr>
        <w:instrText xml:space="preserve"> REF _Ref353350561 \r \h </w:instrText>
      </w:r>
      <w:r w:rsidR="00427F19">
        <w:rPr>
          <w:rFonts w:cstheme="minorHAnsi"/>
        </w:rPr>
      </w:r>
      <w:r w:rsidR="00427F19">
        <w:rPr>
          <w:rFonts w:cstheme="minorHAnsi"/>
        </w:rPr>
        <w:fldChar w:fldCharType="separate"/>
      </w:r>
      <w:r w:rsidR="00306D75">
        <w:rPr>
          <w:rFonts w:cstheme="minorHAnsi"/>
        </w:rPr>
        <w:t>(c)</w:t>
      </w:r>
      <w:r w:rsidR="00427F19">
        <w:rPr>
          <w:rFonts w:cstheme="minorHAnsi"/>
        </w:rPr>
        <w:fldChar w:fldCharType="end"/>
      </w:r>
      <w:r w:rsidRPr="003858C2">
        <w:rPr>
          <w:rFonts w:cstheme="minorHAnsi"/>
        </w:rPr>
        <w:t>; and</w:t>
      </w:r>
    </w:p>
    <w:p w14:paraId="588F3659" w14:textId="77777777" w:rsidR="00875F6E" w:rsidRPr="003858C2" w:rsidRDefault="00875F6E" w:rsidP="004969C0">
      <w:pPr>
        <w:pStyle w:val="ListParagraph"/>
        <w:numPr>
          <w:ilvl w:val="2"/>
          <w:numId w:val="12"/>
        </w:numPr>
        <w:spacing w:after="120" w:line="240" w:lineRule="auto"/>
        <w:contextualSpacing w:val="0"/>
        <w:outlineLvl w:val="1"/>
        <w:rPr>
          <w:rFonts w:cstheme="minorHAnsi"/>
        </w:rPr>
      </w:pPr>
      <w:r w:rsidRPr="003858C2">
        <w:rPr>
          <w:rFonts w:cstheme="minorHAnsi"/>
        </w:rPr>
        <w:t>is taken to have been received by the addressee:</w:t>
      </w:r>
    </w:p>
    <w:p w14:paraId="0924DE6F" w14:textId="77777777" w:rsidR="00875F6E" w:rsidRPr="003858C2" w:rsidRDefault="00875F6E" w:rsidP="004969C0">
      <w:pPr>
        <w:pStyle w:val="ListParagraph"/>
        <w:numPr>
          <w:ilvl w:val="3"/>
          <w:numId w:val="12"/>
        </w:numPr>
        <w:spacing w:after="120" w:line="240" w:lineRule="auto"/>
        <w:contextualSpacing w:val="0"/>
        <w:outlineLvl w:val="1"/>
        <w:rPr>
          <w:rFonts w:cstheme="minorHAnsi"/>
        </w:rPr>
      </w:pPr>
      <w:r w:rsidRPr="003858C2">
        <w:rPr>
          <w:rFonts w:cstheme="minorHAnsi"/>
        </w:rPr>
        <w:t>where sent by pre-paid post – on the fifth day after the date of posting; or</w:t>
      </w:r>
    </w:p>
    <w:p w14:paraId="66760397" w14:textId="77777777" w:rsidR="00875F6E" w:rsidRPr="003858C2" w:rsidRDefault="00875F6E" w:rsidP="004969C0">
      <w:pPr>
        <w:pStyle w:val="ListParagraph"/>
        <w:numPr>
          <w:ilvl w:val="3"/>
          <w:numId w:val="12"/>
        </w:numPr>
        <w:spacing w:after="120" w:line="240" w:lineRule="auto"/>
        <w:contextualSpacing w:val="0"/>
        <w:outlineLvl w:val="1"/>
        <w:rPr>
          <w:rFonts w:cstheme="minorHAnsi"/>
        </w:rPr>
      </w:pPr>
      <w:r w:rsidRPr="003858C2">
        <w:rPr>
          <w:rFonts w:cstheme="minorHAnsi"/>
        </w:rPr>
        <w:t>where sent by email – on the day that the sender’s information system records the email as being sent, unless the Party sending the email knows or reasonably ought to suspect that the email and any attached communication were not delivered to the addressee’s information system; or</w:t>
      </w:r>
    </w:p>
    <w:p w14:paraId="5874ABB2" w14:textId="77777777" w:rsidR="00875F6E" w:rsidRPr="003858C2" w:rsidRDefault="00875F6E" w:rsidP="004969C0">
      <w:pPr>
        <w:pStyle w:val="ListParagraph"/>
        <w:numPr>
          <w:ilvl w:val="3"/>
          <w:numId w:val="12"/>
        </w:numPr>
        <w:spacing w:after="120" w:line="240" w:lineRule="auto"/>
        <w:contextualSpacing w:val="0"/>
        <w:outlineLvl w:val="1"/>
        <w:rPr>
          <w:rFonts w:cstheme="minorHAnsi"/>
        </w:rPr>
      </w:pPr>
      <w:r w:rsidRPr="003858C2">
        <w:rPr>
          <w:rFonts w:cstheme="minorHAnsi"/>
        </w:rPr>
        <w:t>where hand delivered – on delivery,</w:t>
      </w:r>
    </w:p>
    <w:p w14:paraId="0EEB9E77" w14:textId="77777777" w:rsidR="00875F6E" w:rsidRPr="003858C2" w:rsidRDefault="00875F6E" w:rsidP="00427F19">
      <w:pPr>
        <w:pStyle w:val="BodyText"/>
        <w:tabs>
          <w:tab w:val="left" w:pos="1093"/>
        </w:tabs>
        <w:spacing w:line="240" w:lineRule="auto"/>
        <w:ind w:left="1093" w:right="145"/>
        <w:rPr>
          <w:rFonts w:cstheme="minorHAnsi"/>
        </w:rPr>
      </w:pPr>
      <w:r w:rsidRPr="003858C2">
        <w:rPr>
          <w:rFonts w:cstheme="minorHAnsi"/>
        </w:rPr>
        <w:t>but if the communication is taken to have been received on a day that is not a Business Day or later than 5.00 pm on a Business Day, the communication is taken to have been received at 9.00 am on the next Business Day.</w:t>
      </w:r>
    </w:p>
    <w:p w14:paraId="08E8F9F3" w14:textId="28A82DDC" w:rsidR="00451A19" w:rsidRPr="004656D1" w:rsidRDefault="00451A19" w:rsidP="00EF51AA">
      <w:pPr>
        <w:pStyle w:val="ListParagraph"/>
        <w:keepNext/>
        <w:numPr>
          <w:ilvl w:val="0"/>
          <w:numId w:val="4"/>
        </w:numPr>
        <w:spacing w:after="120" w:line="240" w:lineRule="auto"/>
        <w:contextualSpacing w:val="0"/>
        <w:outlineLvl w:val="1"/>
        <w:rPr>
          <w:rFonts w:ascii="Calibri" w:eastAsia="Times New Roman" w:hAnsi="Calibri" w:cs="Calibri"/>
          <w:b/>
          <w:bCs/>
          <w:color w:val="000000" w:themeColor="text1"/>
        </w:rPr>
      </w:pPr>
      <w:bookmarkStart w:id="35" w:name="_Ref132113683"/>
      <w:r w:rsidRPr="004656D1">
        <w:rPr>
          <w:rFonts w:ascii="Calibri" w:eastAsia="Times New Roman" w:hAnsi="Calibri" w:cs="Calibri"/>
          <w:b/>
          <w:bCs/>
          <w:color w:val="000000" w:themeColor="text1"/>
        </w:rPr>
        <w:t>Survival</w:t>
      </w:r>
      <w:bookmarkEnd w:id="35"/>
    </w:p>
    <w:p w14:paraId="6CC98DA8" w14:textId="55CC2D15" w:rsidR="00451A19" w:rsidRPr="003858C2" w:rsidRDefault="006943AA" w:rsidP="004969C0">
      <w:pPr>
        <w:pStyle w:val="ListParagraph"/>
        <w:numPr>
          <w:ilvl w:val="1"/>
          <w:numId w:val="4"/>
        </w:numPr>
        <w:spacing w:after="120" w:line="240" w:lineRule="auto"/>
        <w:contextualSpacing w:val="0"/>
        <w:outlineLvl w:val="1"/>
        <w:rPr>
          <w:rFonts w:eastAsia="Times New Roman" w:cstheme="minorHAnsi"/>
        </w:rPr>
      </w:pPr>
      <w:r w:rsidRPr="003858C2">
        <w:rPr>
          <w:rFonts w:eastAsia="Times New Roman" w:cstheme="minorHAnsi"/>
        </w:rPr>
        <w:t xml:space="preserve">The following </w:t>
      </w:r>
      <w:r w:rsidRPr="004906E2">
        <w:rPr>
          <w:rFonts w:eastAsia="Times New Roman" w:cstheme="minorHAnsi"/>
        </w:rPr>
        <w:t>c</w:t>
      </w:r>
      <w:r w:rsidR="00451A19" w:rsidRPr="004906E2">
        <w:rPr>
          <w:rFonts w:eastAsia="Times New Roman" w:cstheme="minorHAnsi"/>
        </w:rPr>
        <w:t xml:space="preserve">lauses </w:t>
      </w:r>
      <w:r w:rsidR="00451A19" w:rsidRPr="004906E2">
        <w:rPr>
          <w:rFonts w:ascii="Calibri" w:eastAsia="Times New Roman" w:hAnsi="Calibri" w:cs="Calibri"/>
          <w:color w:val="000000" w:themeColor="text1"/>
        </w:rPr>
        <w:t>survive</w:t>
      </w:r>
      <w:r w:rsidRPr="004906E2">
        <w:rPr>
          <w:rFonts w:eastAsia="Times New Roman" w:cstheme="minorHAnsi"/>
        </w:rPr>
        <w:t xml:space="preserve"> the</w:t>
      </w:r>
      <w:r w:rsidR="00451A19" w:rsidRPr="004906E2">
        <w:rPr>
          <w:rFonts w:eastAsia="Times New Roman" w:cstheme="minorHAnsi"/>
        </w:rPr>
        <w:t xml:space="preserve"> termination or expir</w:t>
      </w:r>
      <w:r w:rsidR="00451A19" w:rsidRPr="003858C2">
        <w:rPr>
          <w:rFonts w:eastAsia="Times New Roman" w:cstheme="minorHAnsi"/>
        </w:rPr>
        <w:t>y of this Agreement</w:t>
      </w:r>
      <w:r w:rsidRPr="003858C2">
        <w:rPr>
          <w:rFonts w:eastAsia="Times New Roman" w:cstheme="minorHAnsi"/>
        </w:rPr>
        <w:t>:</w:t>
      </w:r>
    </w:p>
    <w:p w14:paraId="0B4C5095" w14:textId="3DD28510" w:rsidR="00451A19" w:rsidRPr="003858C2" w:rsidRDefault="006943AA" w:rsidP="004969C0">
      <w:pPr>
        <w:pStyle w:val="ListParagraph"/>
        <w:numPr>
          <w:ilvl w:val="2"/>
          <w:numId w:val="4"/>
        </w:numPr>
        <w:spacing w:after="120" w:line="240" w:lineRule="auto"/>
        <w:contextualSpacing w:val="0"/>
        <w:outlineLvl w:val="1"/>
        <w:rPr>
          <w:rFonts w:eastAsia="Times New Roman" w:cstheme="minorHAnsi"/>
        </w:rPr>
      </w:pPr>
      <w:r w:rsidRPr="003858C2">
        <w:rPr>
          <w:rFonts w:eastAsia="Times New Roman" w:cstheme="minorHAnsi"/>
        </w:rPr>
        <w:t>Clause</w:t>
      </w:r>
      <w:r w:rsidR="004906E2">
        <w:rPr>
          <w:rFonts w:eastAsia="Times New Roman" w:cstheme="minorHAnsi"/>
        </w:rPr>
        <w:t> </w:t>
      </w:r>
      <w:r w:rsidR="004906E2">
        <w:rPr>
          <w:rFonts w:eastAsia="Times New Roman" w:cstheme="minorHAnsi"/>
        </w:rPr>
        <w:fldChar w:fldCharType="begin"/>
      </w:r>
      <w:r w:rsidR="004906E2">
        <w:rPr>
          <w:rFonts w:eastAsia="Times New Roman" w:cstheme="minorHAnsi"/>
        </w:rPr>
        <w:instrText xml:space="preserve"> REF _Ref132113531 \r \h </w:instrText>
      </w:r>
      <w:r w:rsidR="004906E2">
        <w:rPr>
          <w:rFonts w:eastAsia="Times New Roman" w:cstheme="minorHAnsi"/>
        </w:rPr>
      </w:r>
      <w:r w:rsidR="004906E2">
        <w:rPr>
          <w:rFonts w:eastAsia="Times New Roman" w:cstheme="minorHAnsi"/>
        </w:rPr>
        <w:fldChar w:fldCharType="separate"/>
      </w:r>
      <w:r w:rsidR="00306D75">
        <w:rPr>
          <w:rFonts w:eastAsia="Times New Roman" w:cstheme="minorHAnsi"/>
        </w:rPr>
        <w:t>3</w:t>
      </w:r>
      <w:r w:rsidR="004906E2">
        <w:rPr>
          <w:rFonts w:eastAsia="Times New Roman" w:cstheme="minorHAnsi"/>
        </w:rPr>
        <w:fldChar w:fldCharType="end"/>
      </w:r>
      <w:r w:rsidRPr="003858C2">
        <w:rPr>
          <w:rFonts w:eastAsia="Times New Roman" w:cstheme="minorHAnsi"/>
        </w:rPr>
        <w:t xml:space="preserve"> - Deliverables, records, access and </w:t>
      </w:r>
      <w:proofErr w:type="gramStart"/>
      <w:r w:rsidRPr="003858C2">
        <w:rPr>
          <w:rFonts w:eastAsia="Times New Roman" w:cstheme="minorHAnsi"/>
        </w:rPr>
        <w:t>audit</w:t>
      </w:r>
      <w:r w:rsidR="004906E2">
        <w:rPr>
          <w:rFonts w:eastAsia="Times New Roman" w:cstheme="minorHAnsi"/>
        </w:rPr>
        <w:t>;</w:t>
      </w:r>
      <w:proofErr w:type="gramEnd"/>
    </w:p>
    <w:p w14:paraId="09BC22FF" w14:textId="65EF580B" w:rsidR="00BB3E20" w:rsidRPr="003858C2" w:rsidRDefault="00BB3E20" w:rsidP="004969C0">
      <w:pPr>
        <w:pStyle w:val="ListParagraph"/>
        <w:numPr>
          <w:ilvl w:val="2"/>
          <w:numId w:val="4"/>
        </w:numPr>
        <w:spacing w:after="120" w:line="240" w:lineRule="auto"/>
        <w:contextualSpacing w:val="0"/>
        <w:outlineLvl w:val="1"/>
        <w:rPr>
          <w:rFonts w:eastAsia="Times New Roman" w:cstheme="minorHAnsi"/>
        </w:rPr>
      </w:pPr>
      <w:r w:rsidRPr="003858C2">
        <w:rPr>
          <w:rFonts w:eastAsia="Times New Roman" w:cstheme="minorHAnsi"/>
        </w:rPr>
        <w:t>Clause</w:t>
      </w:r>
      <w:r w:rsidR="004906E2">
        <w:rPr>
          <w:rFonts w:eastAsia="Times New Roman" w:cstheme="minorHAnsi"/>
        </w:rPr>
        <w:t> </w:t>
      </w:r>
      <w:r w:rsidR="004906E2">
        <w:rPr>
          <w:rFonts w:eastAsia="Times New Roman" w:cstheme="minorHAnsi"/>
        </w:rPr>
        <w:fldChar w:fldCharType="begin"/>
      </w:r>
      <w:r w:rsidR="004906E2">
        <w:rPr>
          <w:rFonts w:eastAsia="Times New Roman" w:cstheme="minorHAnsi"/>
        </w:rPr>
        <w:instrText xml:space="preserve"> REF _Ref132113537 \r \h  \* MERGEFORMAT </w:instrText>
      </w:r>
      <w:r w:rsidR="004906E2">
        <w:rPr>
          <w:rFonts w:eastAsia="Times New Roman" w:cstheme="minorHAnsi"/>
        </w:rPr>
      </w:r>
      <w:r w:rsidR="004906E2">
        <w:rPr>
          <w:rFonts w:eastAsia="Times New Roman" w:cstheme="minorHAnsi"/>
        </w:rPr>
        <w:fldChar w:fldCharType="separate"/>
      </w:r>
      <w:r w:rsidR="00306D75">
        <w:rPr>
          <w:rFonts w:eastAsia="Times New Roman" w:cstheme="minorHAnsi"/>
        </w:rPr>
        <w:t>5</w:t>
      </w:r>
      <w:r w:rsidR="004906E2">
        <w:rPr>
          <w:rFonts w:eastAsia="Times New Roman" w:cstheme="minorHAnsi"/>
        </w:rPr>
        <w:fldChar w:fldCharType="end"/>
      </w:r>
      <w:r w:rsidRPr="003858C2">
        <w:rPr>
          <w:rFonts w:eastAsia="Times New Roman" w:cstheme="minorHAnsi"/>
        </w:rPr>
        <w:t xml:space="preserve"> </w:t>
      </w:r>
      <w:r w:rsidR="004906E2">
        <w:rPr>
          <w:rFonts w:eastAsia="Times New Roman" w:cstheme="minorHAnsi"/>
        </w:rPr>
        <w:t>-</w:t>
      </w:r>
      <w:r w:rsidRPr="003858C2">
        <w:rPr>
          <w:rFonts w:eastAsia="Times New Roman" w:cstheme="minorHAnsi"/>
        </w:rPr>
        <w:t xml:space="preserve"> </w:t>
      </w:r>
      <w:proofErr w:type="gramStart"/>
      <w:r w:rsidRPr="003858C2">
        <w:rPr>
          <w:rFonts w:eastAsia="Times New Roman" w:cstheme="minorHAnsi"/>
        </w:rPr>
        <w:t>Repayment</w:t>
      </w:r>
      <w:r w:rsidR="004906E2">
        <w:rPr>
          <w:rFonts w:eastAsia="Times New Roman" w:cstheme="minorHAnsi"/>
        </w:rPr>
        <w:t>;</w:t>
      </w:r>
      <w:proofErr w:type="gramEnd"/>
    </w:p>
    <w:p w14:paraId="11975353" w14:textId="7DCA0068" w:rsidR="007217F7" w:rsidRPr="003858C2" w:rsidRDefault="007217F7" w:rsidP="004969C0">
      <w:pPr>
        <w:pStyle w:val="ListParagraph"/>
        <w:numPr>
          <w:ilvl w:val="2"/>
          <w:numId w:val="4"/>
        </w:numPr>
        <w:spacing w:after="120" w:line="240" w:lineRule="auto"/>
        <w:contextualSpacing w:val="0"/>
        <w:outlineLvl w:val="1"/>
        <w:rPr>
          <w:rFonts w:eastAsia="Times New Roman" w:cstheme="minorHAnsi"/>
        </w:rPr>
      </w:pPr>
      <w:r w:rsidRPr="003858C2">
        <w:rPr>
          <w:rFonts w:eastAsia="Times New Roman" w:cstheme="minorHAnsi"/>
        </w:rPr>
        <w:t>Clause</w:t>
      </w:r>
      <w:r w:rsidR="004906E2">
        <w:rPr>
          <w:rFonts w:eastAsia="Times New Roman" w:cstheme="minorHAnsi"/>
        </w:rPr>
        <w:t> </w:t>
      </w:r>
      <w:r w:rsidR="004906E2">
        <w:rPr>
          <w:rFonts w:eastAsia="Times New Roman" w:cstheme="minorHAnsi"/>
        </w:rPr>
        <w:fldChar w:fldCharType="begin"/>
      </w:r>
      <w:r w:rsidR="004906E2">
        <w:rPr>
          <w:rFonts w:eastAsia="Times New Roman" w:cstheme="minorHAnsi"/>
        </w:rPr>
        <w:instrText xml:space="preserve"> REF _Ref132113549 \r \h  \* MERGEFORMAT </w:instrText>
      </w:r>
      <w:r w:rsidR="004906E2">
        <w:rPr>
          <w:rFonts w:eastAsia="Times New Roman" w:cstheme="minorHAnsi"/>
        </w:rPr>
      </w:r>
      <w:r w:rsidR="004906E2">
        <w:rPr>
          <w:rFonts w:eastAsia="Times New Roman" w:cstheme="minorHAnsi"/>
        </w:rPr>
        <w:fldChar w:fldCharType="separate"/>
      </w:r>
      <w:r w:rsidR="00306D75">
        <w:rPr>
          <w:rFonts w:eastAsia="Times New Roman" w:cstheme="minorHAnsi"/>
        </w:rPr>
        <w:t>6</w:t>
      </w:r>
      <w:r w:rsidR="004906E2">
        <w:rPr>
          <w:rFonts w:eastAsia="Times New Roman" w:cstheme="minorHAnsi"/>
        </w:rPr>
        <w:fldChar w:fldCharType="end"/>
      </w:r>
      <w:r w:rsidRPr="003858C2">
        <w:rPr>
          <w:rFonts w:eastAsia="Times New Roman" w:cstheme="minorHAnsi"/>
        </w:rPr>
        <w:t xml:space="preserve"> - Intellectual Property </w:t>
      </w:r>
      <w:proofErr w:type="gramStart"/>
      <w:r w:rsidRPr="003858C2">
        <w:rPr>
          <w:rFonts w:eastAsia="Times New Roman" w:cstheme="minorHAnsi"/>
        </w:rPr>
        <w:t>Rights</w:t>
      </w:r>
      <w:r w:rsidR="004906E2">
        <w:rPr>
          <w:rFonts w:eastAsia="Times New Roman" w:cstheme="minorHAnsi"/>
        </w:rPr>
        <w:t>;</w:t>
      </w:r>
      <w:proofErr w:type="gramEnd"/>
    </w:p>
    <w:p w14:paraId="756463F3" w14:textId="18AE71E6" w:rsidR="00BB3E20" w:rsidRPr="003858C2" w:rsidRDefault="004656D1" w:rsidP="004969C0">
      <w:pPr>
        <w:pStyle w:val="ListParagraph"/>
        <w:numPr>
          <w:ilvl w:val="2"/>
          <w:numId w:val="4"/>
        </w:numPr>
        <w:spacing w:after="120" w:line="240" w:lineRule="auto"/>
        <w:contextualSpacing w:val="0"/>
        <w:outlineLvl w:val="1"/>
        <w:rPr>
          <w:rFonts w:eastAsia="Times New Roman" w:cstheme="minorHAnsi"/>
        </w:rPr>
      </w:pPr>
      <w:r>
        <w:rPr>
          <w:rFonts w:eastAsia="Times New Roman" w:cstheme="minorHAnsi"/>
        </w:rPr>
        <w:t>C</w:t>
      </w:r>
      <w:r w:rsidR="00BB3E20" w:rsidRPr="003858C2">
        <w:rPr>
          <w:rFonts w:eastAsia="Times New Roman" w:cstheme="minorHAnsi"/>
        </w:rPr>
        <w:t>lause</w:t>
      </w:r>
      <w:r w:rsidR="004906E2">
        <w:rPr>
          <w:rFonts w:eastAsia="Times New Roman" w:cstheme="minorHAnsi"/>
        </w:rPr>
        <w:t> </w:t>
      </w:r>
      <w:r w:rsidR="004906E2">
        <w:rPr>
          <w:rFonts w:eastAsia="Times New Roman" w:cstheme="minorHAnsi"/>
        </w:rPr>
        <w:fldChar w:fldCharType="begin"/>
      </w:r>
      <w:r w:rsidR="004906E2">
        <w:rPr>
          <w:rFonts w:eastAsia="Times New Roman" w:cstheme="minorHAnsi"/>
        </w:rPr>
        <w:instrText xml:space="preserve"> REF _Ref132113559 \r \h  \* MERGEFORMAT </w:instrText>
      </w:r>
      <w:r w:rsidR="004906E2">
        <w:rPr>
          <w:rFonts w:eastAsia="Times New Roman" w:cstheme="minorHAnsi"/>
        </w:rPr>
      </w:r>
      <w:r w:rsidR="004906E2">
        <w:rPr>
          <w:rFonts w:eastAsia="Times New Roman" w:cstheme="minorHAnsi"/>
        </w:rPr>
        <w:fldChar w:fldCharType="separate"/>
      </w:r>
      <w:r w:rsidR="00306D75">
        <w:rPr>
          <w:rFonts w:eastAsia="Times New Roman" w:cstheme="minorHAnsi"/>
        </w:rPr>
        <w:t>7</w:t>
      </w:r>
      <w:r w:rsidR="004906E2">
        <w:rPr>
          <w:rFonts w:eastAsia="Times New Roman" w:cstheme="minorHAnsi"/>
        </w:rPr>
        <w:fldChar w:fldCharType="end"/>
      </w:r>
      <w:r w:rsidR="00BB3E20" w:rsidRPr="003858C2">
        <w:rPr>
          <w:rFonts w:eastAsia="Times New Roman" w:cstheme="minorHAnsi"/>
        </w:rPr>
        <w:t xml:space="preserve"> </w:t>
      </w:r>
      <w:r w:rsidR="004906E2">
        <w:rPr>
          <w:rFonts w:eastAsia="Times New Roman" w:cstheme="minorHAnsi"/>
        </w:rPr>
        <w:t>-</w:t>
      </w:r>
      <w:r w:rsidR="00BB3E20" w:rsidRPr="003858C2">
        <w:rPr>
          <w:rFonts w:eastAsia="Times New Roman" w:cstheme="minorHAnsi"/>
        </w:rPr>
        <w:t xml:space="preserve"> </w:t>
      </w:r>
      <w:proofErr w:type="gramStart"/>
      <w:r w:rsidR="00BB3E20" w:rsidRPr="003858C2">
        <w:rPr>
          <w:rFonts w:eastAsia="Times New Roman" w:cstheme="minorHAnsi"/>
        </w:rPr>
        <w:t>Acknowledgements</w:t>
      </w:r>
      <w:r w:rsidR="004906E2">
        <w:rPr>
          <w:rFonts w:eastAsia="Times New Roman" w:cstheme="minorHAnsi"/>
        </w:rPr>
        <w:t>;</w:t>
      </w:r>
      <w:proofErr w:type="gramEnd"/>
    </w:p>
    <w:p w14:paraId="275B6873" w14:textId="77F01A4E" w:rsidR="007217F7" w:rsidRPr="003858C2" w:rsidRDefault="007217F7" w:rsidP="004969C0">
      <w:pPr>
        <w:pStyle w:val="ListParagraph"/>
        <w:numPr>
          <w:ilvl w:val="2"/>
          <w:numId w:val="4"/>
        </w:numPr>
        <w:spacing w:after="120" w:line="240" w:lineRule="auto"/>
        <w:contextualSpacing w:val="0"/>
        <w:outlineLvl w:val="1"/>
        <w:rPr>
          <w:rFonts w:eastAsia="Times New Roman" w:cstheme="minorHAnsi"/>
        </w:rPr>
      </w:pPr>
      <w:r w:rsidRPr="003858C2">
        <w:rPr>
          <w:rFonts w:eastAsia="Times New Roman" w:cstheme="minorHAnsi"/>
        </w:rPr>
        <w:t>Clause</w:t>
      </w:r>
      <w:r w:rsidR="004906E2">
        <w:rPr>
          <w:rFonts w:eastAsia="Times New Roman" w:cstheme="minorHAnsi"/>
        </w:rPr>
        <w:t> </w:t>
      </w:r>
      <w:r w:rsidR="004906E2">
        <w:rPr>
          <w:rFonts w:eastAsia="Times New Roman" w:cstheme="minorHAnsi"/>
        </w:rPr>
        <w:fldChar w:fldCharType="begin"/>
      </w:r>
      <w:r w:rsidR="004906E2">
        <w:rPr>
          <w:rFonts w:eastAsia="Times New Roman" w:cstheme="minorHAnsi"/>
        </w:rPr>
        <w:instrText xml:space="preserve"> REF _Ref132113564 \r \h  \* MERGEFORMAT </w:instrText>
      </w:r>
      <w:r w:rsidR="004906E2">
        <w:rPr>
          <w:rFonts w:eastAsia="Times New Roman" w:cstheme="minorHAnsi"/>
        </w:rPr>
      </w:r>
      <w:r w:rsidR="004906E2">
        <w:rPr>
          <w:rFonts w:eastAsia="Times New Roman" w:cstheme="minorHAnsi"/>
        </w:rPr>
        <w:fldChar w:fldCharType="separate"/>
      </w:r>
      <w:r w:rsidR="00306D75">
        <w:rPr>
          <w:rFonts w:eastAsia="Times New Roman" w:cstheme="minorHAnsi"/>
        </w:rPr>
        <w:t>8</w:t>
      </w:r>
      <w:r w:rsidR="004906E2">
        <w:rPr>
          <w:rFonts w:eastAsia="Times New Roman" w:cstheme="minorHAnsi"/>
        </w:rPr>
        <w:fldChar w:fldCharType="end"/>
      </w:r>
      <w:r w:rsidRPr="003858C2">
        <w:rPr>
          <w:rFonts w:eastAsia="Times New Roman" w:cstheme="minorHAnsi"/>
        </w:rPr>
        <w:t xml:space="preserve"> </w:t>
      </w:r>
      <w:r w:rsidR="004906E2">
        <w:rPr>
          <w:rFonts w:eastAsia="Times New Roman" w:cstheme="minorHAnsi"/>
        </w:rPr>
        <w:t>-</w:t>
      </w:r>
      <w:r w:rsidRPr="003858C2">
        <w:rPr>
          <w:rFonts w:eastAsia="Times New Roman" w:cstheme="minorHAnsi"/>
        </w:rPr>
        <w:t xml:space="preserve"> </w:t>
      </w:r>
      <w:proofErr w:type="gramStart"/>
      <w:r w:rsidRPr="003858C2">
        <w:rPr>
          <w:rFonts w:eastAsia="Times New Roman" w:cstheme="minorHAnsi"/>
        </w:rPr>
        <w:t>Privacy</w:t>
      </w:r>
      <w:r w:rsidR="004906E2">
        <w:rPr>
          <w:rFonts w:eastAsia="Times New Roman" w:cstheme="minorHAnsi"/>
        </w:rPr>
        <w:t>;</w:t>
      </w:r>
      <w:proofErr w:type="gramEnd"/>
    </w:p>
    <w:p w14:paraId="78C2D153" w14:textId="6F32796F" w:rsidR="006943AA" w:rsidRPr="003858C2" w:rsidRDefault="006943AA" w:rsidP="004969C0">
      <w:pPr>
        <w:pStyle w:val="ListParagraph"/>
        <w:numPr>
          <w:ilvl w:val="2"/>
          <w:numId w:val="4"/>
        </w:numPr>
        <w:spacing w:after="120" w:line="240" w:lineRule="auto"/>
        <w:contextualSpacing w:val="0"/>
        <w:outlineLvl w:val="1"/>
        <w:rPr>
          <w:rFonts w:eastAsia="Times New Roman" w:cstheme="minorHAnsi"/>
        </w:rPr>
      </w:pPr>
      <w:r w:rsidRPr="003858C2">
        <w:rPr>
          <w:rFonts w:eastAsia="Times New Roman" w:cstheme="minorHAnsi"/>
        </w:rPr>
        <w:t>Clause</w:t>
      </w:r>
      <w:r w:rsidR="004906E2">
        <w:rPr>
          <w:rFonts w:eastAsia="Times New Roman" w:cstheme="minorHAnsi"/>
        </w:rPr>
        <w:t> </w:t>
      </w:r>
      <w:r w:rsidR="004906E2">
        <w:rPr>
          <w:rFonts w:eastAsia="Times New Roman" w:cstheme="minorHAnsi"/>
        </w:rPr>
        <w:fldChar w:fldCharType="begin"/>
      </w:r>
      <w:r w:rsidR="004906E2">
        <w:rPr>
          <w:rFonts w:eastAsia="Times New Roman" w:cstheme="minorHAnsi"/>
        </w:rPr>
        <w:instrText xml:space="preserve"> REF _Ref132110019 \r \h  \* MERGEFORMAT </w:instrText>
      </w:r>
      <w:r w:rsidR="004906E2">
        <w:rPr>
          <w:rFonts w:eastAsia="Times New Roman" w:cstheme="minorHAnsi"/>
        </w:rPr>
      </w:r>
      <w:r w:rsidR="004906E2">
        <w:rPr>
          <w:rFonts w:eastAsia="Times New Roman" w:cstheme="minorHAnsi"/>
        </w:rPr>
        <w:fldChar w:fldCharType="separate"/>
      </w:r>
      <w:r w:rsidR="00306D75">
        <w:rPr>
          <w:rFonts w:eastAsia="Times New Roman" w:cstheme="minorHAnsi"/>
        </w:rPr>
        <w:t>9</w:t>
      </w:r>
      <w:r w:rsidR="004906E2">
        <w:rPr>
          <w:rFonts w:eastAsia="Times New Roman" w:cstheme="minorHAnsi"/>
        </w:rPr>
        <w:fldChar w:fldCharType="end"/>
      </w:r>
      <w:r w:rsidRPr="003858C2">
        <w:rPr>
          <w:rFonts w:eastAsia="Times New Roman" w:cstheme="minorHAnsi"/>
        </w:rPr>
        <w:t xml:space="preserve"> </w:t>
      </w:r>
      <w:r w:rsidR="004906E2">
        <w:rPr>
          <w:rFonts w:eastAsia="Times New Roman" w:cstheme="minorHAnsi"/>
        </w:rPr>
        <w:t>-</w:t>
      </w:r>
      <w:r w:rsidRPr="003858C2">
        <w:rPr>
          <w:rFonts w:eastAsia="Times New Roman" w:cstheme="minorHAnsi"/>
        </w:rPr>
        <w:t xml:space="preserve"> </w:t>
      </w:r>
      <w:proofErr w:type="gramStart"/>
      <w:r w:rsidRPr="003858C2">
        <w:rPr>
          <w:rFonts w:eastAsia="Times New Roman" w:cstheme="minorHAnsi"/>
        </w:rPr>
        <w:t>Confidentiality</w:t>
      </w:r>
      <w:r w:rsidR="004906E2">
        <w:rPr>
          <w:rFonts w:eastAsia="Times New Roman" w:cstheme="minorHAnsi"/>
        </w:rPr>
        <w:t>;</w:t>
      </w:r>
      <w:proofErr w:type="gramEnd"/>
    </w:p>
    <w:p w14:paraId="64E55D47" w14:textId="3057B0DD" w:rsidR="006943AA" w:rsidRPr="003858C2" w:rsidRDefault="00710B8F" w:rsidP="004969C0">
      <w:pPr>
        <w:pStyle w:val="ListParagraph"/>
        <w:numPr>
          <w:ilvl w:val="2"/>
          <w:numId w:val="4"/>
        </w:numPr>
        <w:spacing w:after="120" w:line="240" w:lineRule="auto"/>
        <w:contextualSpacing w:val="0"/>
        <w:outlineLvl w:val="1"/>
        <w:rPr>
          <w:rFonts w:eastAsia="Times New Roman" w:cstheme="minorHAnsi"/>
        </w:rPr>
      </w:pPr>
      <w:r w:rsidRPr="003858C2">
        <w:rPr>
          <w:rFonts w:eastAsia="Times New Roman" w:cstheme="minorHAnsi"/>
        </w:rPr>
        <w:t>Clause</w:t>
      </w:r>
      <w:r w:rsidR="004906E2">
        <w:rPr>
          <w:rFonts w:eastAsia="Times New Roman" w:cstheme="minorHAnsi"/>
        </w:rPr>
        <w:t> </w:t>
      </w:r>
      <w:r w:rsidR="004906E2">
        <w:rPr>
          <w:rFonts w:eastAsia="Times New Roman" w:cstheme="minorHAnsi"/>
        </w:rPr>
        <w:fldChar w:fldCharType="begin"/>
      </w:r>
      <w:r w:rsidR="004906E2">
        <w:rPr>
          <w:rFonts w:eastAsia="Times New Roman" w:cstheme="minorHAnsi"/>
        </w:rPr>
        <w:instrText xml:space="preserve"> REF _Ref132113582 \r \h  \* MERGEFORMAT </w:instrText>
      </w:r>
      <w:r w:rsidR="004906E2">
        <w:rPr>
          <w:rFonts w:eastAsia="Times New Roman" w:cstheme="minorHAnsi"/>
        </w:rPr>
      </w:r>
      <w:r w:rsidR="004906E2">
        <w:rPr>
          <w:rFonts w:eastAsia="Times New Roman" w:cstheme="minorHAnsi"/>
        </w:rPr>
        <w:fldChar w:fldCharType="separate"/>
      </w:r>
      <w:r w:rsidR="00306D75">
        <w:rPr>
          <w:rFonts w:eastAsia="Times New Roman" w:cstheme="minorHAnsi"/>
        </w:rPr>
        <w:t>11</w:t>
      </w:r>
      <w:r w:rsidR="004906E2">
        <w:rPr>
          <w:rFonts w:eastAsia="Times New Roman" w:cstheme="minorHAnsi"/>
        </w:rPr>
        <w:fldChar w:fldCharType="end"/>
      </w:r>
      <w:r w:rsidRPr="003858C2">
        <w:rPr>
          <w:rFonts w:eastAsia="Times New Roman" w:cstheme="minorHAnsi"/>
        </w:rPr>
        <w:t xml:space="preserve"> - Termination for </w:t>
      </w:r>
      <w:proofErr w:type="gramStart"/>
      <w:r w:rsidRPr="003858C2">
        <w:rPr>
          <w:rFonts w:eastAsia="Times New Roman" w:cstheme="minorHAnsi"/>
        </w:rPr>
        <w:t>d</w:t>
      </w:r>
      <w:r w:rsidR="006943AA" w:rsidRPr="003858C2">
        <w:rPr>
          <w:rFonts w:eastAsia="Times New Roman" w:cstheme="minorHAnsi"/>
        </w:rPr>
        <w:t>efault</w:t>
      </w:r>
      <w:r w:rsidR="004906E2">
        <w:rPr>
          <w:rFonts w:eastAsia="Times New Roman" w:cstheme="minorHAnsi"/>
        </w:rPr>
        <w:t>;</w:t>
      </w:r>
      <w:proofErr w:type="gramEnd"/>
    </w:p>
    <w:p w14:paraId="4E385E02" w14:textId="4BF40C9D" w:rsidR="006943AA" w:rsidRPr="003858C2" w:rsidRDefault="00710B8F" w:rsidP="004969C0">
      <w:pPr>
        <w:pStyle w:val="ListParagraph"/>
        <w:numPr>
          <w:ilvl w:val="2"/>
          <w:numId w:val="4"/>
        </w:numPr>
        <w:spacing w:after="120" w:line="240" w:lineRule="auto"/>
        <w:contextualSpacing w:val="0"/>
        <w:outlineLvl w:val="1"/>
        <w:rPr>
          <w:rFonts w:eastAsia="Times New Roman" w:cstheme="minorHAnsi"/>
        </w:rPr>
      </w:pPr>
      <w:r w:rsidRPr="003858C2">
        <w:rPr>
          <w:rFonts w:eastAsia="Times New Roman" w:cstheme="minorHAnsi"/>
        </w:rPr>
        <w:t>Clause</w:t>
      </w:r>
      <w:r w:rsidR="004906E2">
        <w:rPr>
          <w:rFonts w:eastAsia="Times New Roman" w:cstheme="minorHAnsi"/>
        </w:rPr>
        <w:t> </w:t>
      </w:r>
      <w:r w:rsidR="004906E2">
        <w:rPr>
          <w:rFonts w:eastAsia="Times New Roman" w:cstheme="minorHAnsi"/>
        </w:rPr>
        <w:fldChar w:fldCharType="begin"/>
      </w:r>
      <w:r w:rsidR="004906E2">
        <w:rPr>
          <w:rFonts w:eastAsia="Times New Roman" w:cstheme="minorHAnsi"/>
        </w:rPr>
        <w:instrText xml:space="preserve"> REF _Ref132113589 \r \h  \* MERGEFORMAT </w:instrText>
      </w:r>
      <w:r w:rsidR="004906E2">
        <w:rPr>
          <w:rFonts w:eastAsia="Times New Roman" w:cstheme="minorHAnsi"/>
        </w:rPr>
      </w:r>
      <w:r w:rsidR="004906E2">
        <w:rPr>
          <w:rFonts w:eastAsia="Times New Roman" w:cstheme="minorHAnsi"/>
        </w:rPr>
        <w:fldChar w:fldCharType="separate"/>
      </w:r>
      <w:r w:rsidR="00306D75">
        <w:rPr>
          <w:rFonts w:eastAsia="Times New Roman" w:cstheme="minorHAnsi"/>
        </w:rPr>
        <w:t>12</w:t>
      </w:r>
      <w:r w:rsidR="004906E2">
        <w:rPr>
          <w:rFonts w:eastAsia="Times New Roman" w:cstheme="minorHAnsi"/>
        </w:rPr>
        <w:fldChar w:fldCharType="end"/>
      </w:r>
      <w:r w:rsidRPr="003858C2">
        <w:rPr>
          <w:rFonts w:eastAsia="Times New Roman" w:cstheme="minorHAnsi"/>
        </w:rPr>
        <w:t xml:space="preserve"> - Termination for </w:t>
      </w:r>
      <w:proofErr w:type="gramStart"/>
      <w:r w:rsidRPr="003858C2">
        <w:rPr>
          <w:rFonts w:eastAsia="Times New Roman" w:cstheme="minorHAnsi"/>
        </w:rPr>
        <w:t>c</w:t>
      </w:r>
      <w:r w:rsidR="006943AA" w:rsidRPr="003858C2">
        <w:rPr>
          <w:rFonts w:eastAsia="Times New Roman" w:cstheme="minorHAnsi"/>
        </w:rPr>
        <w:t>onvenience</w:t>
      </w:r>
      <w:r w:rsidR="004906E2">
        <w:rPr>
          <w:rFonts w:eastAsia="Times New Roman" w:cstheme="minorHAnsi"/>
        </w:rPr>
        <w:t>;</w:t>
      </w:r>
      <w:proofErr w:type="gramEnd"/>
    </w:p>
    <w:p w14:paraId="637B5E2C" w14:textId="1F138696" w:rsidR="006943AA" w:rsidRPr="003858C2" w:rsidRDefault="006943AA" w:rsidP="004969C0">
      <w:pPr>
        <w:pStyle w:val="ListParagraph"/>
        <w:numPr>
          <w:ilvl w:val="2"/>
          <w:numId w:val="4"/>
        </w:numPr>
        <w:spacing w:after="120" w:line="240" w:lineRule="auto"/>
        <w:contextualSpacing w:val="0"/>
        <w:outlineLvl w:val="1"/>
        <w:rPr>
          <w:rFonts w:eastAsia="Times New Roman" w:cstheme="minorHAnsi"/>
        </w:rPr>
      </w:pPr>
      <w:r w:rsidRPr="003858C2">
        <w:rPr>
          <w:rFonts w:eastAsia="Times New Roman" w:cstheme="minorHAnsi"/>
        </w:rPr>
        <w:t>Clause</w:t>
      </w:r>
      <w:r w:rsidR="004906E2">
        <w:rPr>
          <w:rFonts w:eastAsia="Times New Roman" w:cstheme="minorHAnsi"/>
        </w:rPr>
        <w:t> </w:t>
      </w:r>
      <w:r w:rsidR="004906E2">
        <w:rPr>
          <w:rFonts w:eastAsia="Times New Roman" w:cstheme="minorHAnsi"/>
        </w:rPr>
        <w:fldChar w:fldCharType="begin"/>
      </w:r>
      <w:r w:rsidR="004906E2">
        <w:rPr>
          <w:rFonts w:eastAsia="Times New Roman" w:cstheme="minorHAnsi"/>
        </w:rPr>
        <w:instrText xml:space="preserve"> REF _Ref132113598 \r \h  \* MERGEFORMAT </w:instrText>
      </w:r>
      <w:r w:rsidR="004906E2">
        <w:rPr>
          <w:rFonts w:eastAsia="Times New Roman" w:cstheme="minorHAnsi"/>
        </w:rPr>
      </w:r>
      <w:r w:rsidR="004906E2">
        <w:rPr>
          <w:rFonts w:eastAsia="Times New Roman" w:cstheme="minorHAnsi"/>
        </w:rPr>
        <w:fldChar w:fldCharType="separate"/>
      </w:r>
      <w:r w:rsidR="00306D75">
        <w:rPr>
          <w:rFonts w:eastAsia="Times New Roman" w:cstheme="minorHAnsi"/>
        </w:rPr>
        <w:t>13</w:t>
      </w:r>
      <w:r w:rsidR="004906E2">
        <w:rPr>
          <w:rFonts w:eastAsia="Times New Roman" w:cstheme="minorHAnsi"/>
        </w:rPr>
        <w:fldChar w:fldCharType="end"/>
      </w:r>
      <w:r w:rsidRPr="003858C2">
        <w:rPr>
          <w:rFonts w:eastAsia="Times New Roman" w:cstheme="minorHAnsi"/>
        </w:rPr>
        <w:t xml:space="preserve"> </w:t>
      </w:r>
      <w:r w:rsidR="004906E2">
        <w:rPr>
          <w:rFonts w:eastAsia="Times New Roman" w:cstheme="minorHAnsi"/>
        </w:rPr>
        <w:t>-</w:t>
      </w:r>
      <w:r w:rsidRPr="003858C2">
        <w:rPr>
          <w:rFonts w:eastAsia="Times New Roman" w:cstheme="minorHAnsi"/>
        </w:rPr>
        <w:t xml:space="preserve"> </w:t>
      </w:r>
      <w:proofErr w:type="gramStart"/>
      <w:r w:rsidRPr="003858C2">
        <w:rPr>
          <w:rFonts w:eastAsia="Times New Roman" w:cstheme="minorHAnsi"/>
        </w:rPr>
        <w:t>Indemnities</w:t>
      </w:r>
      <w:r w:rsidR="004906E2">
        <w:rPr>
          <w:rFonts w:eastAsia="Times New Roman" w:cstheme="minorHAnsi"/>
        </w:rPr>
        <w:t>;</w:t>
      </w:r>
      <w:proofErr w:type="gramEnd"/>
    </w:p>
    <w:p w14:paraId="0ED8A9F6" w14:textId="7D02E711" w:rsidR="006943AA" w:rsidRPr="003858C2" w:rsidRDefault="006943AA" w:rsidP="004969C0">
      <w:pPr>
        <w:pStyle w:val="ListParagraph"/>
        <w:numPr>
          <w:ilvl w:val="2"/>
          <w:numId w:val="4"/>
        </w:numPr>
        <w:spacing w:after="120" w:line="240" w:lineRule="auto"/>
        <w:contextualSpacing w:val="0"/>
        <w:outlineLvl w:val="1"/>
        <w:rPr>
          <w:rFonts w:eastAsia="Times New Roman" w:cstheme="minorHAnsi"/>
        </w:rPr>
      </w:pPr>
      <w:r w:rsidRPr="003858C2">
        <w:rPr>
          <w:rFonts w:eastAsia="Times New Roman" w:cstheme="minorHAnsi"/>
        </w:rPr>
        <w:t>Clause</w:t>
      </w:r>
      <w:r w:rsidR="004906E2">
        <w:rPr>
          <w:rFonts w:eastAsia="Times New Roman" w:cstheme="minorHAnsi"/>
        </w:rPr>
        <w:t> </w:t>
      </w:r>
      <w:r w:rsidR="004906E2">
        <w:rPr>
          <w:rFonts w:eastAsia="Times New Roman" w:cstheme="minorHAnsi"/>
        </w:rPr>
        <w:fldChar w:fldCharType="begin"/>
      </w:r>
      <w:r w:rsidR="004906E2">
        <w:rPr>
          <w:rFonts w:eastAsia="Times New Roman" w:cstheme="minorHAnsi"/>
        </w:rPr>
        <w:instrText xml:space="preserve"> REF _Ref132113616 \r \h  \* MERGEFORMAT </w:instrText>
      </w:r>
      <w:r w:rsidR="004906E2">
        <w:rPr>
          <w:rFonts w:eastAsia="Times New Roman" w:cstheme="minorHAnsi"/>
        </w:rPr>
      </w:r>
      <w:r w:rsidR="004906E2">
        <w:rPr>
          <w:rFonts w:eastAsia="Times New Roman" w:cstheme="minorHAnsi"/>
        </w:rPr>
        <w:fldChar w:fldCharType="separate"/>
      </w:r>
      <w:r w:rsidR="00306D75">
        <w:rPr>
          <w:rFonts w:eastAsia="Times New Roman" w:cstheme="minorHAnsi"/>
        </w:rPr>
        <w:t>15</w:t>
      </w:r>
      <w:r w:rsidR="004906E2">
        <w:rPr>
          <w:rFonts w:eastAsia="Times New Roman" w:cstheme="minorHAnsi"/>
        </w:rPr>
        <w:fldChar w:fldCharType="end"/>
      </w:r>
      <w:r w:rsidR="004906E2">
        <w:rPr>
          <w:rFonts w:eastAsia="Times New Roman" w:cstheme="minorHAnsi"/>
        </w:rPr>
        <w:t xml:space="preserve"> -</w:t>
      </w:r>
      <w:r w:rsidR="007217F7" w:rsidRPr="003858C2">
        <w:rPr>
          <w:rFonts w:eastAsia="Times New Roman" w:cstheme="minorHAnsi"/>
        </w:rPr>
        <w:t xml:space="preserve"> </w:t>
      </w:r>
      <w:proofErr w:type="gramStart"/>
      <w:r w:rsidRPr="003858C2">
        <w:rPr>
          <w:rFonts w:eastAsia="Times New Roman" w:cstheme="minorHAnsi"/>
        </w:rPr>
        <w:t>GST</w:t>
      </w:r>
      <w:r w:rsidR="004906E2">
        <w:rPr>
          <w:rFonts w:eastAsia="Times New Roman" w:cstheme="minorHAnsi"/>
        </w:rPr>
        <w:t>;</w:t>
      </w:r>
      <w:proofErr w:type="gramEnd"/>
    </w:p>
    <w:p w14:paraId="28FCEC07" w14:textId="73F9C647" w:rsidR="00BB3E20" w:rsidRPr="003858C2" w:rsidRDefault="00BB3E20" w:rsidP="004969C0">
      <w:pPr>
        <w:pStyle w:val="ListParagraph"/>
        <w:numPr>
          <w:ilvl w:val="2"/>
          <w:numId w:val="4"/>
        </w:numPr>
        <w:spacing w:after="120" w:line="240" w:lineRule="auto"/>
        <w:contextualSpacing w:val="0"/>
        <w:outlineLvl w:val="1"/>
        <w:rPr>
          <w:rFonts w:eastAsia="Times New Roman" w:cstheme="minorHAnsi"/>
        </w:rPr>
      </w:pPr>
      <w:r w:rsidRPr="003858C2">
        <w:rPr>
          <w:rFonts w:eastAsia="Times New Roman" w:cstheme="minorHAnsi"/>
        </w:rPr>
        <w:t>Clause</w:t>
      </w:r>
      <w:r w:rsidR="004906E2">
        <w:rPr>
          <w:rFonts w:eastAsia="Times New Roman" w:cstheme="minorHAnsi"/>
        </w:rPr>
        <w:t> </w:t>
      </w:r>
      <w:r w:rsidR="004906E2">
        <w:rPr>
          <w:rFonts w:eastAsia="Times New Roman" w:cstheme="minorHAnsi"/>
        </w:rPr>
        <w:fldChar w:fldCharType="begin"/>
      </w:r>
      <w:r w:rsidR="004906E2">
        <w:rPr>
          <w:rFonts w:eastAsia="Times New Roman" w:cstheme="minorHAnsi"/>
        </w:rPr>
        <w:instrText xml:space="preserve"> REF _Ref132113624 \r \h  \* MERGEFORMAT </w:instrText>
      </w:r>
      <w:r w:rsidR="004906E2">
        <w:rPr>
          <w:rFonts w:eastAsia="Times New Roman" w:cstheme="minorHAnsi"/>
        </w:rPr>
      </w:r>
      <w:r w:rsidR="004906E2">
        <w:rPr>
          <w:rFonts w:eastAsia="Times New Roman" w:cstheme="minorHAnsi"/>
        </w:rPr>
        <w:fldChar w:fldCharType="separate"/>
      </w:r>
      <w:r w:rsidR="00306D75">
        <w:rPr>
          <w:rFonts w:eastAsia="Times New Roman" w:cstheme="minorHAnsi"/>
        </w:rPr>
        <w:t>16</w:t>
      </w:r>
      <w:r w:rsidR="004906E2">
        <w:rPr>
          <w:rFonts w:eastAsia="Times New Roman" w:cstheme="minorHAnsi"/>
        </w:rPr>
        <w:fldChar w:fldCharType="end"/>
      </w:r>
      <w:r w:rsidRPr="003858C2">
        <w:rPr>
          <w:rFonts w:eastAsia="Times New Roman" w:cstheme="minorHAnsi"/>
        </w:rPr>
        <w:t xml:space="preserve"> </w:t>
      </w:r>
      <w:r w:rsidR="004906E2">
        <w:rPr>
          <w:rFonts w:eastAsia="Times New Roman" w:cstheme="minorHAnsi"/>
        </w:rPr>
        <w:t>-</w:t>
      </w:r>
      <w:r w:rsidRPr="003858C2">
        <w:rPr>
          <w:rFonts w:eastAsia="Times New Roman" w:cstheme="minorHAnsi"/>
        </w:rPr>
        <w:t xml:space="preserve"> General</w:t>
      </w:r>
      <w:r w:rsidR="004906E2">
        <w:rPr>
          <w:rFonts w:eastAsia="Times New Roman" w:cstheme="minorHAnsi"/>
        </w:rPr>
        <w:t>;</w:t>
      </w:r>
      <w:r w:rsidRPr="003858C2">
        <w:rPr>
          <w:rFonts w:eastAsia="Times New Roman" w:cstheme="minorHAnsi"/>
        </w:rPr>
        <w:t xml:space="preserve"> and</w:t>
      </w:r>
    </w:p>
    <w:p w14:paraId="09F7A216" w14:textId="0991258A" w:rsidR="006943AA" w:rsidRPr="003858C2" w:rsidRDefault="006943AA" w:rsidP="004969C0">
      <w:pPr>
        <w:pStyle w:val="ListParagraph"/>
        <w:numPr>
          <w:ilvl w:val="2"/>
          <w:numId w:val="4"/>
        </w:numPr>
        <w:spacing w:after="120" w:line="240" w:lineRule="auto"/>
        <w:contextualSpacing w:val="0"/>
        <w:outlineLvl w:val="1"/>
        <w:rPr>
          <w:rFonts w:eastAsia="Times New Roman" w:cstheme="minorHAnsi"/>
        </w:rPr>
      </w:pPr>
      <w:r w:rsidRPr="003858C2">
        <w:rPr>
          <w:rFonts w:eastAsia="Times New Roman" w:cstheme="minorHAnsi"/>
        </w:rPr>
        <w:t>Clause</w:t>
      </w:r>
      <w:r w:rsidR="004906E2">
        <w:rPr>
          <w:rFonts w:eastAsia="Times New Roman" w:cstheme="minorHAnsi"/>
        </w:rPr>
        <w:t> </w:t>
      </w:r>
      <w:r w:rsidR="004906E2">
        <w:rPr>
          <w:rFonts w:eastAsia="Times New Roman" w:cstheme="minorHAnsi"/>
        </w:rPr>
        <w:fldChar w:fldCharType="begin"/>
      </w:r>
      <w:r w:rsidR="004906E2">
        <w:rPr>
          <w:rFonts w:eastAsia="Times New Roman" w:cstheme="minorHAnsi"/>
        </w:rPr>
        <w:instrText xml:space="preserve"> REF _Ref132113683 \r \h  \* MERGEFORMAT </w:instrText>
      </w:r>
      <w:r w:rsidR="004906E2">
        <w:rPr>
          <w:rFonts w:eastAsia="Times New Roman" w:cstheme="minorHAnsi"/>
        </w:rPr>
      </w:r>
      <w:r w:rsidR="004906E2">
        <w:rPr>
          <w:rFonts w:eastAsia="Times New Roman" w:cstheme="minorHAnsi"/>
        </w:rPr>
        <w:fldChar w:fldCharType="separate"/>
      </w:r>
      <w:r w:rsidR="00306D75">
        <w:rPr>
          <w:rFonts w:eastAsia="Times New Roman" w:cstheme="minorHAnsi"/>
        </w:rPr>
        <w:t>19</w:t>
      </w:r>
      <w:r w:rsidR="004906E2">
        <w:rPr>
          <w:rFonts w:eastAsia="Times New Roman" w:cstheme="minorHAnsi"/>
        </w:rPr>
        <w:fldChar w:fldCharType="end"/>
      </w:r>
      <w:r w:rsidRPr="003858C2">
        <w:rPr>
          <w:rFonts w:eastAsia="Times New Roman" w:cstheme="minorHAnsi"/>
        </w:rPr>
        <w:t xml:space="preserve"> </w:t>
      </w:r>
      <w:r w:rsidR="007217F7" w:rsidRPr="003858C2">
        <w:rPr>
          <w:rFonts w:eastAsia="Times New Roman" w:cstheme="minorHAnsi"/>
        </w:rPr>
        <w:t xml:space="preserve">- </w:t>
      </w:r>
      <w:r w:rsidRPr="003858C2">
        <w:rPr>
          <w:rFonts w:eastAsia="Times New Roman" w:cstheme="minorHAnsi"/>
        </w:rPr>
        <w:t>Survival</w:t>
      </w:r>
      <w:r w:rsidR="00565865" w:rsidRPr="003858C2">
        <w:rPr>
          <w:rFonts w:eastAsia="Times New Roman" w:cstheme="minorHAnsi"/>
        </w:rPr>
        <w:t>.</w:t>
      </w:r>
    </w:p>
    <w:p w14:paraId="283FF3EB" w14:textId="77777777" w:rsidR="004969C0" w:rsidRDefault="004969C0" w:rsidP="00E67D53">
      <w:pPr>
        <w:pStyle w:val="Heading1"/>
        <w:keepNext w:val="0"/>
        <w:keepLines w:val="0"/>
        <w:spacing w:before="0"/>
        <w:jc w:val="center"/>
        <w:rPr>
          <w:rFonts w:asciiTheme="minorHAnsi" w:hAnsiTheme="minorHAnsi" w:cstheme="minorHAnsi"/>
          <w:color w:val="auto"/>
          <w:sz w:val="22"/>
          <w:szCs w:val="22"/>
        </w:rPr>
        <w:sectPr w:rsidR="004969C0" w:rsidSect="00A73D60">
          <w:headerReference w:type="default" r:id="rId9"/>
          <w:footerReference w:type="default" r:id="rId10"/>
          <w:type w:val="continuous"/>
          <w:pgSz w:w="11906" w:h="16838"/>
          <w:pgMar w:top="1052" w:right="720" w:bottom="1135" w:left="720" w:header="426" w:footer="562" w:gutter="0"/>
          <w:cols w:space="601"/>
          <w:titlePg/>
          <w:docGrid w:linePitch="360"/>
        </w:sectPr>
      </w:pPr>
      <w:bookmarkStart w:id="36" w:name="_Toc421000833"/>
    </w:p>
    <w:p w14:paraId="35456704" w14:textId="4A510D8D" w:rsidR="004969C0" w:rsidRPr="004969C0" w:rsidRDefault="004969C0" w:rsidP="004969C0">
      <w:pPr>
        <w:pStyle w:val="CLGScheduleHeading"/>
      </w:pPr>
      <w:bookmarkStart w:id="37" w:name="_Ref132114638"/>
      <w:r>
        <w:lastRenderedPageBreak/>
        <w:t xml:space="preserve">– </w:t>
      </w:r>
      <w:r w:rsidRPr="004969C0">
        <w:t>Project Details</w:t>
      </w:r>
      <w:bookmarkEnd w:id="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2126"/>
        <w:gridCol w:w="7059"/>
      </w:tblGrid>
      <w:tr w:rsidR="0033123F" w:rsidRPr="003858C2" w14:paraId="53C1C0FE" w14:textId="77777777" w:rsidTr="004969C0">
        <w:tc>
          <w:tcPr>
            <w:tcW w:w="1271" w:type="dxa"/>
            <w:shd w:val="clear" w:color="auto" w:fill="auto"/>
          </w:tcPr>
          <w:p w14:paraId="7894D119" w14:textId="77777777" w:rsidR="0033123F" w:rsidRPr="003858C2" w:rsidRDefault="0033123F" w:rsidP="004969C0">
            <w:pPr>
              <w:widowControl w:val="0"/>
              <w:numPr>
                <w:ilvl w:val="0"/>
                <w:numId w:val="2"/>
              </w:numPr>
              <w:adjustRightInd w:val="0"/>
              <w:spacing w:before="60" w:after="60" w:line="240" w:lineRule="auto"/>
              <w:jc w:val="center"/>
              <w:textAlignment w:val="baseline"/>
              <w:rPr>
                <w:rFonts w:cstheme="minorHAnsi"/>
                <w:b/>
              </w:rPr>
            </w:pPr>
            <w:bookmarkStart w:id="38" w:name="_Ref132114802"/>
            <w:bookmarkEnd w:id="36"/>
          </w:p>
        </w:tc>
        <w:bookmarkEnd w:id="38"/>
        <w:tc>
          <w:tcPr>
            <w:tcW w:w="2126" w:type="dxa"/>
            <w:shd w:val="clear" w:color="auto" w:fill="auto"/>
          </w:tcPr>
          <w:p w14:paraId="0026A000" w14:textId="77777777" w:rsidR="0033123F" w:rsidRPr="003858C2" w:rsidRDefault="0033123F" w:rsidP="004969C0">
            <w:pPr>
              <w:spacing w:before="60" w:after="60" w:line="240" w:lineRule="auto"/>
              <w:rPr>
                <w:rFonts w:cstheme="minorHAnsi"/>
                <w:b/>
              </w:rPr>
            </w:pPr>
            <w:r w:rsidRPr="003858C2">
              <w:rPr>
                <w:rFonts w:cstheme="minorHAnsi"/>
                <w:b/>
              </w:rPr>
              <w:t>Recipient</w:t>
            </w:r>
          </w:p>
        </w:tc>
        <w:tc>
          <w:tcPr>
            <w:tcW w:w="7059" w:type="dxa"/>
            <w:shd w:val="clear" w:color="auto" w:fill="D9D9D9" w:themeFill="background1" w:themeFillShade="D9"/>
          </w:tcPr>
          <w:p w14:paraId="64D4D379" w14:textId="3DFD0182" w:rsidR="0033123F" w:rsidRPr="003858C2" w:rsidDel="00AA5A7B" w:rsidRDefault="00011366" w:rsidP="004969C0">
            <w:pPr>
              <w:spacing w:before="60" w:after="60" w:line="240" w:lineRule="auto"/>
              <w:rPr>
                <w:rFonts w:cstheme="minorHAnsi"/>
                <w:i/>
              </w:rPr>
            </w:pPr>
            <w:r w:rsidRPr="003858C2">
              <w:rPr>
                <w:rFonts w:cstheme="minorHAnsi"/>
                <w:i/>
              </w:rPr>
              <w:t>The applicant o</w:t>
            </w:r>
            <w:r w:rsidR="0033123F" w:rsidRPr="003858C2">
              <w:rPr>
                <w:rFonts w:cstheme="minorHAnsi"/>
                <w:i/>
              </w:rPr>
              <w:t>rganisation named in the Application.</w:t>
            </w:r>
          </w:p>
        </w:tc>
      </w:tr>
      <w:tr w:rsidR="0033123F" w:rsidRPr="003858C2" w14:paraId="6F19B87B" w14:textId="77777777" w:rsidTr="004969C0">
        <w:tc>
          <w:tcPr>
            <w:tcW w:w="1271" w:type="dxa"/>
            <w:shd w:val="clear" w:color="auto" w:fill="auto"/>
          </w:tcPr>
          <w:p w14:paraId="7F725601" w14:textId="77777777" w:rsidR="0033123F" w:rsidRPr="003858C2" w:rsidRDefault="0033123F" w:rsidP="004969C0">
            <w:pPr>
              <w:widowControl w:val="0"/>
              <w:numPr>
                <w:ilvl w:val="0"/>
                <w:numId w:val="2"/>
              </w:numPr>
              <w:adjustRightInd w:val="0"/>
              <w:spacing w:before="60" w:after="60" w:line="240" w:lineRule="auto"/>
              <w:jc w:val="center"/>
              <w:textAlignment w:val="baseline"/>
              <w:rPr>
                <w:rFonts w:cstheme="minorHAnsi"/>
                <w:b/>
              </w:rPr>
            </w:pPr>
            <w:bookmarkStart w:id="39" w:name="_Ref132114766"/>
          </w:p>
        </w:tc>
        <w:bookmarkEnd w:id="39"/>
        <w:tc>
          <w:tcPr>
            <w:tcW w:w="2126" w:type="dxa"/>
            <w:shd w:val="clear" w:color="auto" w:fill="auto"/>
          </w:tcPr>
          <w:p w14:paraId="605A5A73" w14:textId="0EEA2C8E" w:rsidR="0033123F" w:rsidRPr="003858C2" w:rsidRDefault="00F718F3" w:rsidP="004969C0">
            <w:pPr>
              <w:spacing w:before="60" w:after="60" w:line="240" w:lineRule="auto"/>
              <w:rPr>
                <w:rFonts w:cstheme="minorHAnsi"/>
                <w:b/>
              </w:rPr>
            </w:pPr>
            <w:r w:rsidRPr="003858C2">
              <w:rPr>
                <w:rFonts w:cstheme="minorHAnsi"/>
                <w:b/>
              </w:rPr>
              <w:t>Fellow</w:t>
            </w:r>
          </w:p>
        </w:tc>
        <w:tc>
          <w:tcPr>
            <w:tcW w:w="7059" w:type="dxa"/>
            <w:shd w:val="clear" w:color="auto" w:fill="D9D9D9" w:themeFill="background1" w:themeFillShade="D9"/>
          </w:tcPr>
          <w:p w14:paraId="054CD1CF" w14:textId="0AA90414" w:rsidR="0033123F" w:rsidRPr="003858C2" w:rsidDel="00AA5A7B" w:rsidRDefault="00DD7300" w:rsidP="004969C0">
            <w:pPr>
              <w:spacing w:before="60" w:after="60" w:line="240" w:lineRule="auto"/>
              <w:rPr>
                <w:rFonts w:cstheme="minorHAnsi"/>
                <w:i/>
              </w:rPr>
            </w:pPr>
            <w:r w:rsidRPr="003858C2">
              <w:rPr>
                <w:rFonts w:cstheme="minorHAnsi"/>
                <w:i/>
              </w:rPr>
              <w:t xml:space="preserve">The </w:t>
            </w:r>
            <w:r w:rsidR="00597487" w:rsidRPr="003858C2">
              <w:rPr>
                <w:rFonts w:cstheme="minorHAnsi"/>
                <w:i/>
              </w:rPr>
              <w:t xml:space="preserve">proposed </w:t>
            </w:r>
            <w:r w:rsidR="00C9045A" w:rsidRPr="003858C2">
              <w:rPr>
                <w:rFonts w:cstheme="minorHAnsi"/>
                <w:i/>
              </w:rPr>
              <w:t>Fellow</w:t>
            </w:r>
            <w:r w:rsidR="00F718F3" w:rsidRPr="003858C2">
              <w:rPr>
                <w:rFonts w:cstheme="minorHAnsi"/>
                <w:i/>
              </w:rPr>
              <w:t xml:space="preserve"> </w:t>
            </w:r>
            <w:r w:rsidRPr="003858C2">
              <w:rPr>
                <w:rFonts w:cstheme="minorHAnsi"/>
                <w:i/>
              </w:rPr>
              <w:t>named in the Application.</w:t>
            </w:r>
          </w:p>
        </w:tc>
      </w:tr>
      <w:tr w:rsidR="0027296A" w:rsidRPr="003858C2" w14:paraId="3612F980" w14:textId="77777777" w:rsidTr="004969C0">
        <w:tc>
          <w:tcPr>
            <w:tcW w:w="1271" w:type="dxa"/>
            <w:shd w:val="clear" w:color="auto" w:fill="auto"/>
          </w:tcPr>
          <w:p w14:paraId="01B96600" w14:textId="77777777" w:rsidR="0027296A" w:rsidRPr="003858C2" w:rsidRDefault="0027296A" w:rsidP="004969C0">
            <w:pPr>
              <w:widowControl w:val="0"/>
              <w:numPr>
                <w:ilvl w:val="0"/>
                <w:numId w:val="2"/>
              </w:numPr>
              <w:adjustRightInd w:val="0"/>
              <w:spacing w:before="60" w:after="60" w:line="240" w:lineRule="auto"/>
              <w:jc w:val="center"/>
              <w:textAlignment w:val="baseline"/>
              <w:rPr>
                <w:rFonts w:cstheme="minorHAnsi"/>
                <w:b/>
              </w:rPr>
            </w:pPr>
            <w:bookmarkStart w:id="40" w:name="_Ref132114848"/>
          </w:p>
        </w:tc>
        <w:bookmarkEnd w:id="40"/>
        <w:tc>
          <w:tcPr>
            <w:tcW w:w="2126" w:type="dxa"/>
            <w:shd w:val="clear" w:color="auto" w:fill="auto"/>
          </w:tcPr>
          <w:p w14:paraId="408AAC59" w14:textId="39B6557E" w:rsidR="0027296A" w:rsidRPr="003858C2" w:rsidRDefault="006D23C6" w:rsidP="004969C0">
            <w:pPr>
              <w:spacing w:before="60" w:after="60" w:line="240" w:lineRule="auto"/>
              <w:rPr>
                <w:rFonts w:cstheme="minorHAnsi"/>
                <w:b/>
              </w:rPr>
            </w:pPr>
            <w:r w:rsidRPr="003858C2">
              <w:rPr>
                <w:rFonts w:cstheme="minorHAnsi"/>
                <w:b/>
              </w:rPr>
              <w:t>Project title</w:t>
            </w:r>
            <w:r w:rsidRPr="003858C2" w:rsidDel="00F718F3">
              <w:rPr>
                <w:rFonts w:cstheme="minorHAnsi"/>
                <w:b/>
              </w:rPr>
              <w:t xml:space="preserve"> </w:t>
            </w:r>
          </w:p>
        </w:tc>
        <w:tc>
          <w:tcPr>
            <w:tcW w:w="7059" w:type="dxa"/>
            <w:shd w:val="clear" w:color="auto" w:fill="D9D9D9" w:themeFill="background1" w:themeFillShade="D9"/>
          </w:tcPr>
          <w:p w14:paraId="23029B77" w14:textId="1BB6158B" w:rsidR="0027296A" w:rsidRPr="003858C2" w:rsidDel="00AA5A7B" w:rsidRDefault="00597487" w:rsidP="004969C0">
            <w:pPr>
              <w:spacing w:before="60" w:after="60" w:line="240" w:lineRule="auto"/>
              <w:rPr>
                <w:rFonts w:cstheme="minorHAnsi"/>
                <w:i/>
              </w:rPr>
            </w:pPr>
            <w:r w:rsidRPr="003858C2">
              <w:rPr>
                <w:rFonts w:cstheme="minorHAnsi"/>
                <w:i/>
              </w:rPr>
              <w:t>The Project title from the Application.</w:t>
            </w:r>
          </w:p>
        </w:tc>
      </w:tr>
      <w:tr w:rsidR="0033123F" w:rsidRPr="003858C2" w14:paraId="5806BF72" w14:textId="77777777" w:rsidTr="004969C0">
        <w:tc>
          <w:tcPr>
            <w:tcW w:w="1271" w:type="dxa"/>
            <w:shd w:val="clear" w:color="auto" w:fill="auto"/>
          </w:tcPr>
          <w:p w14:paraId="48C72F0F" w14:textId="77777777" w:rsidR="0033123F" w:rsidRPr="003858C2" w:rsidRDefault="0033123F" w:rsidP="004969C0">
            <w:pPr>
              <w:widowControl w:val="0"/>
              <w:numPr>
                <w:ilvl w:val="0"/>
                <w:numId w:val="2"/>
              </w:numPr>
              <w:adjustRightInd w:val="0"/>
              <w:spacing w:before="60" w:after="60" w:line="240" w:lineRule="auto"/>
              <w:jc w:val="center"/>
              <w:textAlignment w:val="baseline"/>
              <w:rPr>
                <w:rFonts w:cstheme="minorHAnsi"/>
                <w:b/>
              </w:rPr>
            </w:pPr>
            <w:bookmarkStart w:id="41" w:name="_Ref132114859"/>
          </w:p>
        </w:tc>
        <w:bookmarkEnd w:id="41"/>
        <w:tc>
          <w:tcPr>
            <w:tcW w:w="2126" w:type="dxa"/>
            <w:shd w:val="clear" w:color="auto" w:fill="auto"/>
          </w:tcPr>
          <w:p w14:paraId="1C652D57" w14:textId="72C18FEC" w:rsidR="0033123F" w:rsidRPr="003858C2" w:rsidRDefault="006D23C6" w:rsidP="004969C0">
            <w:pPr>
              <w:spacing w:before="60" w:after="60" w:line="240" w:lineRule="auto"/>
              <w:rPr>
                <w:rFonts w:cstheme="minorHAnsi"/>
                <w:b/>
              </w:rPr>
            </w:pPr>
            <w:r w:rsidRPr="003858C2">
              <w:rPr>
                <w:rFonts w:cstheme="minorHAnsi"/>
                <w:b/>
              </w:rPr>
              <w:t>Project description</w:t>
            </w:r>
            <w:r w:rsidRPr="003858C2" w:rsidDel="006D23C6">
              <w:rPr>
                <w:rFonts w:cstheme="minorHAnsi"/>
                <w:b/>
              </w:rPr>
              <w:t xml:space="preserve"> </w:t>
            </w:r>
          </w:p>
        </w:tc>
        <w:tc>
          <w:tcPr>
            <w:tcW w:w="7059" w:type="dxa"/>
            <w:shd w:val="clear" w:color="auto" w:fill="D9D9D9" w:themeFill="background1" w:themeFillShade="D9"/>
          </w:tcPr>
          <w:p w14:paraId="708922BE" w14:textId="014DA961" w:rsidR="0033123F" w:rsidRPr="003858C2" w:rsidDel="00AA5A7B" w:rsidRDefault="00597487" w:rsidP="004969C0">
            <w:pPr>
              <w:spacing w:before="60" w:after="60" w:line="240" w:lineRule="auto"/>
              <w:rPr>
                <w:rFonts w:cstheme="minorHAnsi"/>
              </w:rPr>
            </w:pPr>
            <w:r w:rsidRPr="003858C2">
              <w:rPr>
                <w:rFonts w:cstheme="minorHAnsi"/>
                <w:i/>
              </w:rPr>
              <w:t>The Project description from the Application.</w:t>
            </w:r>
          </w:p>
        </w:tc>
      </w:tr>
      <w:tr w:rsidR="001676E2" w:rsidRPr="003858C2" w14:paraId="5E914DE9" w14:textId="77777777" w:rsidTr="004969C0">
        <w:tc>
          <w:tcPr>
            <w:tcW w:w="1271" w:type="dxa"/>
            <w:shd w:val="clear" w:color="auto" w:fill="auto"/>
          </w:tcPr>
          <w:p w14:paraId="15EB4BF6" w14:textId="77777777" w:rsidR="001676E2" w:rsidRPr="003858C2" w:rsidRDefault="001676E2" w:rsidP="004969C0">
            <w:pPr>
              <w:widowControl w:val="0"/>
              <w:numPr>
                <w:ilvl w:val="0"/>
                <w:numId w:val="2"/>
              </w:numPr>
              <w:adjustRightInd w:val="0"/>
              <w:spacing w:before="60" w:after="60" w:line="240" w:lineRule="auto"/>
              <w:jc w:val="center"/>
              <w:textAlignment w:val="baseline"/>
              <w:rPr>
                <w:rFonts w:cstheme="minorHAnsi"/>
                <w:b/>
              </w:rPr>
            </w:pPr>
            <w:bookmarkStart w:id="42" w:name="_Ref132114729"/>
          </w:p>
        </w:tc>
        <w:bookmarkEnd w:id="42"/>
        <w:tc>
          <w:tcPr>
            <w:tcW w:w="2126" w:type="dxa"/>
            <w:shd w:val="clear" w:color="auto" w:fill="auto"/>
          </w:tcPr>
          <w:p w14:paraId="7ECDE425" w14:textId="4BF3E733" w:rsidR="001676E2" w:rsidRPr="003858C2" w:rsidRDefault="00862DDB" w:rsidP="004969C0">
            <w:pPr>
              <w:spacing w:before="60" w:after="60" w:line="240" w:lineRule="auto"/>
              <w:rPr>
                <w:rFonts w:cstheme="minorHAnsi"/>
                <w:b/>
              </w:rPr>
            </w:pPr>
            <w:r w:rsidRPr="003858C2">
              <w:rPr>
                <w:rFonts w:cstheme="minorHAnsi"/>
                <w:b/>
              </w:rPr>
              <w:t>Departure</w:t>
            </w:r>
            <w:r w:rsidR="005B6D4B" w:rsidRPr="003858C2">
              <w:rPr>
                <w:rFonts w:cstheme="minorHAnsi"/>
                <w:b/>
              </w:rPr>
              <w:t xml:space="preserve"> Date</w:t>
            </w:r>
          </w:p>
        </w:tc>
        <w:tc>
          <w:tcPr>
            <w:tcW w:w="7059" w:type="dxa"/>
            <w:shd w:val="clear" w:color="auto" w:fill="D9D9D9" w:themeFill="background1" w:themeFillShade="D9"/>
          </w:tcPr>
          <w:p w14:paraId="3BB66018" w14:textId="391F5CAB" w:rsidR="001676E2" w:rsidRPr="00917B4B" w:rsidRDefault="005B6D4B" w:rsidP="004969C0">
            <w:pPr>
              <w:spacing w:before="60" w:after="60" w:line="240" w:lineRule="auto"/>
              <w:rPr>
                <w:rFonts w:cstheme="minorHAnsi"/>
              </w:rPr>
            </w:pPr>
            <w:r w:rsidRPr="00917B4B">
              <w:rPr>
                <w:rFonts w:cstheme="minorHAnsi"/>
                <w:i/>
              </w:rPr>
              <w:t xml:space="preserve">Must be </w:t>
            </w:r>
            <w:r w:rsidR="0010186A" w:rsidRPr="00917B4B">
              <w:rPr>
                <w:rFonts w:cstheme="minorHAnsi"/>
                <w:i/>
              </w:rPr>
              <w:t>within 12 months after the last Party signs the Agreement</w:t>
            </w:r>
          </w:p>
        </w:tc>
      </w:tr>
      <w:tr w:rsidR="006D23C6" w:rsidRPr="003858C2" w14:paraId="4A770BAD" w14:textId="77777777" w:rsidTr="004969C0">
        <w:tc>
          <w:tcPr>
            <w:tcW w:w="1271" w:type="dxa"/>
            <w:shd w:val="clear" w:color="auto" w:fill="auto"/>
          </w:tcPr>
          <w:p w14:paraId="11B67541" w14:textId="77777777" w:rsidR="006D23C6" w:rsidRPr="003858C2" w:rsidRDefault="006D23C6" w:rsidP="004969C0">
            <w:pPr>
              <w:widowControl w:val="0"/>
              <w:numPr>
                <w:ilvl w:val="0"/>
                <w:numId w:val="2"/>
              </w:numPr>
              <w:adjustRightInd w:val="0"/>
              <w:spacing w:before="60" w:after="60" w:line="240" w:lineRule="auto"/>
              <w:jc w:val="center"/>
              <w:textAlignment w:val="baseline"/>
              <w:rPr>
                <w:rFonts w:cstheme="minorHAnsi"/>
                <w:b/>
              </w:rPr>
            </w:pPr>
            <w:bookmarkStart w:id="43" w:name="_Ref132114911"/>
          </w:p>
        </w:tc>
        <w:bookmarkEnd w:id="43"/>
        <w:tc>
          <w:tcPr>
            <w:tcW w:w="2126" w:type="dxa"/>
            <w:shd w:val="clear" w:color="auto" w:fill="auto"/>
          </w:tcPr>
          <w:p w14:paraId="1FBCE74D" w14:textId="77980C0E" w:rsidR="006D23C6" w:rsidRPr="003858C2" w:rsidDel="006D23C6" w:rsidRDefault="006D23C6" w:rsidP="004969C0">
            <w:pPr>
              <w:spacing w:before="60" w:after="60" w:line="240" w:lineRule="auto"/>
              <w:rPr>
                <w:rFonts w:cstheme="minorHAnsi"/>
                <w:b/>
              </w:rPr>
            </w:pPr>
            <w:r w:rsidRPr="003858C2">
              <w:rPr>
                <w:rFonts w:cstheme="minorHAnsi"/>
                <w:b/>
              </w:rPr>
              <w:t>Travel End Date</w:t>
            </w:r>
          </w:p>
        </w:tc>
        <w:tc>
          <w:tcPr>
            <w:tcW w:w="7059" w:type="dxa"/>
            <w:shd w:val="clear" w:color="auto" w:fill="D9D9D9" w:themeFill="background1" w:themeFillShade="D9"/>
          </w:tcPr>
          <w:p w14:paraId="2D0240A7" w14:textId="1AA1A4C6" w:rsidR="006D23C6" w:rsidRPr="00917B4B" w:rsidRDefault="00597487" w:rsidP="004969C0">
            <w:pPr>
              <w:spacing w:before="60" w:after="60" w:line="240" w:lineRule="auto"/>
              <w:rPr>
                <w:rFonts w:cstheme="minorHAnsi"/>
                <w:i/>
              </w:rPr>
            </w:pPr>
            <w:r w:rsidRPr="00917B4B">
              <w:rPr>
                <w:rFonts w:cstheme="minorHAnsi"/>
                <w:i/>
              </w:rPr>
              <w:t>8 to 12 weeks after the Departure Date</w:t>
            </w:r>
            <w:r w:rsidR="006C7349" w:rsidRPr="00917B4B">
              <w:rPr>
                <w:rFonts w:cstheme="minorHAnsi"/>
                <w:i/>
              </w:rPr>
              <w:t xml:space="preserve"> as described in the Application</w:t>
            </w:r>
            <w:r w:rsidRPr="00917B4B">
              <w:rPr>
                <w:rFonts w:cstheme="minorHAnsi"/>
                <w:i/>
              </w:rPr>
              <w:t>.</w:t>
            </w:r>
          </w:p>
        </w:tc>
      </w:tr>
      <w:tr w:rsidR="001676E2" w:rsidRPr="003858C2" w14:paraId="05E2ACD3" w14:textId="77777777" w:rsidTr="004969C0">
        <w:tc>
          <w:tcPr>
            <w:tcW w:w="1271" w:type="dxa"/>
            <w:shd w:val="clear" w:color="auto" w:fill="auto"/>
          </w:tcPr>
          <w:p w14:paraId="4342071A" w14:textId="77777777" w:rsidR="001676E2" w:rsidRPr="003858C2" w:rsidRDefault="001676E2" w:rsidP="004969C0">
            <w:pPr>
              <w:widowControl w:val="0"/>
              <w:numPr>
                <w:ilvl w:val="0"/>
                <w:numId w:val="2"/>
              </w:numPr>
              <w:adjustRightInd w:val="0"/>
              <w:spacing w:before="60" w:after="60" w:line="240" w:lineRule="auto"/>
              <w:jc w:val="center"/>
              <w:textAlignment w:val="baseline"/>
              <w:rPr>
                <w:rFonts w:cstheme="minorHAnsi"/>
                <w:b/>
              </w:rPr>
            </w:pPr>
            <w:bookmarkStart w:id="44" w:name="_Ref132114667"/>
          </w:p>
        </w:tc>
        <w:bookmarkEnd w:id="44"/>
        <w:tc>
          <w:tcPr>
            <w:tcW w:w="2126" w:type="dxa"/>
            <w:shd w:val="clear" w:color="auto" w:fill="auto"/>
          </w:tcPr>
          <w:p w14:paraId="571735FA" w14:textId="51ECCF7F" w:rsidR="001676E2" w:rsidRPr="003858C2" w:rsidRDefault="00597487" w:rsidP="004969C0">
            <w:pPr>
              <w:spacing w:before="60" w:after="60" w:line="240" w:lineRule="auto"/>
              <w:rPr>
                <w:rFonts w:cstheme="minorHAnsi"/>
                <w:b/>
              </w:rPr>
            </w:pPr>
            <w:r w:rsidRPr="003858C2">
              <w:rPr>
                <w:rFonts w:cstheme="minorHAnsi"/>
                <w:b/>
              </w:rPr>
              <w:t xml:space="preserve">Agreement </w:t>
            </w:r>
            <w:r w:rsidR="006C3D3B" w:rsidRPr="003858C2">
              <w:rPr>
                <w:rFonts w:cstheme="minorHAnsi"/>
                <w:b/>
              </w:rPr>
              <w:t>E</w:t>
            </w:r>
            <w:r w:rsidR="0033123F" w:rsidRPr="003858C2">
              <w:rPr>
                <w:rFonts w:cstheme="minorHAnsi"/>
                <w:b/>
              </w:rPr>
              <w:t>xe</w:t>
            </w:r>
            <w:r w:rsidR="00FB2CED" w:rsidRPr="003858C2">
              <w:rPr>
                <w:rFonts w:cstheme="minorHAnsi"/>
                <w:b/>
              </w:rPr>
              <w:t xml:space="preserve">cution </w:t>
            </w:r>
            <w:r w:rsidR="006C3D3B" w:rsidRPr="003858C2">
              <w:rPr>
                <w:rFonts w:cstheme="minorHAnsi"/>
                <w:b/>
              </w:rPr>
              <w:t>D</w:t>
            </w:r>
            <w:r w:rsidR="0033123F" w:rsidRPr="003858C2">
              <w:rPr>
                <w:rFonts w:cstheme="minorHAnsi"/>
                <w:b/>
              </w:rPr>
              <w:t xml:space="preserve">ate </w:t>
            </w:r>
          </w:p>
        </w:tc>
        <w:tc>
          <w:tcPr>
            <w:tcW w:w="7059" w:type="dxa"/>
            <w:shd w:val="clear" w:color="auto" w:fill="D9D9D9" w:themeFill="background1" w:themeFillShade="D9"/>
          </w:tcPr>
          <w:p w14:paraId="307EA73D" w14:textId="676375D7" w:rsidR="001676E2" w:rsidRPr="00917B4B" w:rsidRDefault="00597487" w:rsidP="004969C0">
            <w:pPr>
              <w:pStyle w:val="Heading3"/>
              <w:numPr>
                <w:ilvl w:val="2"/>
                <w:numId w:val="0"/>
              </w:numPr>
              <w:tabs>
                <w:tab w:val="num" w:pos="640"/>
              </w:tabs>
              <w:spacing w:before="60" w:after="60" w:line="240" w:lineRule="auto"/>
              <w:jc w:val="left"/>
              <w:rPr>
                <w:rFonts w:asciiTheme="minorHAnsi" w:hAnsiTheme="minorHAnsi" w:cstheme="minorHAnsi"/>
                <w:i/>
                <w:sz w:val="22"/>
                <w:szCs w:val="22"/>
              </w:rPr>
            </w:pPr>
            <w:r w:rsidRPr="00917B4B">
              <w:rPr>
                <w:rFonts w:asciiTheme="minorHAnsi" w:hAnsiTheme="minorHAnsi" w:cstheme="minorHAnsi"/>
                <w:i/>
                <w:sz w:val="22"/>
                <w:szCs w:val="22"/>
              </w:rPr>
              <w:t>The date that the last Party signs the Agreement.</w:t>
            </w:r>
          </w:p>
        </w:tc>
      </w:tr>
      <w:tr w:rsidR="001676E2" w:rsidRPr="003858C2" w14:paraId="126A2F85" w14:textId="77777777" w:rsidTr="004969C0">
        <w:tc>
          <w:tcPr>
            <w:tcW w:w="1271" w:type="dxa"/>
            <w:shd w:val="clear" w:color="auto" w:fill="auto"/>
          </w:tcPr>
          <w:p w14:paraId="640CD013" w14:textId="77777777" w:rsidR="001676E2" w:rsidRPr="003858C2" w:rsidRDefault="001676E2" w:rsidP="004969C0">
            <w:pPr>
              <w:widowControl w:val="0"/>
              <w:numPr>
                <w:ilvl w:val="0"/>
                <w:numId w:val="2"/>
              </w:numPr>
              <w:adjustRightInd w:val="0"/>
              <w:spacing w:before="60" w:after="60" w:line="240" w:lineRule="auto"/>
              <w:jc w:val="center"/>
              <w:textAlignment w:val="baseline"/>
              <w:rPr>
                <w:rFonts w:cstheme="minorHAnsi"/>
                <w:b/>
              </w:rPr>
            </w:pPr>
            <w:bookmarkStart w:id="45" w:name="_Ref132114652"/>
          </w:p>
        </w:tc>
        <w:bookmarkEnd w:id="45"/>
        <w:tc>
          <w:tcPr>
            <w:tcW w:w="2126" w:type="dxa"/>
            <w:shd w:val="clear" w:color="auto" w:fill="auto"/>
          </w:tcPr>
          <w:p w14:paraId="5A97564C" w14:textId="6A3E953D" w:rsidR="001676E2" w:rsidRPr="003858C2" w:rsidRDefault="00597487" w:rsidP="004969C0">
            <w:pPr>
              <w:spacing w:before="60" w:after="60" w:line="240" w:lineRule="auto"/>
              <w:rPr>
                <w:rFonts w:cstheme="minorHAnsi"/>
                <w:b/>
              </w:rPr>
            </w:pPr>
            <w:r w:rsidRPr="003858C2">
              <w:rPr>
                <w:rFonts w:cstheme="minorHAnsi"/>
                <w:b/>
              </w:rPr>
              <w:t xml:space="preserve">Agreement </w:t>
            </w:r>
            <w:r w:rsidR="006C3D3B" w:rsidRPr="003858C2">
              <w:rPr>
                <w:rFonts w:cstheme="minorHAnsi"/>
                <w:b/>
              </w:rPr>
              <w:t>E</w:t>
            </w:r>
            <w:r w:rsidR="00FB2CED" w:rsidRPr="003858C2">
              <w:rPr>
                <w:rFonts w:cstheme="minorHAnsi"/>
                <w:b/>
              </w:rPr>
              <w:t xml:space="preserve">nd </w:t>
            </w:r>
            <w:r w:rsidR="006C3D3B" w:rsidRPr="003858C2">
              <w:rPr>
                <w:rFonts w:cstheme="minorHAnsi"/>
                <w:b/>
              </w:rPr>
              <w:t>D</w:t>
            </w:r>
            <w:r w:rsidR="0033123F" w:rsidRPr="003858C2">
              <w:rPr>
                <w:rFonts w:cstheme="minorHAnsi"/>
                <w:b/>
              </w:rPr>
              <w:t>ate</w:t>
            </w:r>
          </w:p>
        </w:tc>
        <w:tc>
          <w:tcPr>
            <w:tcW w:w="7059" w:type="dxa"/>
            <w:shd w:val="clear" w:color="auto" w:fill="D9D9D9" w:themeFill="background1" w:themeFillShade="D9"/>
          </w:tcPr>
          <w:p w14:paraId="7AD682F0" w14:textId="46577D2E" w:rsidR="001676E2" w:rsidRPr="00917B4B" w:rsidRDefault="00597487" w:rsidP="004969C0">
            <w:pPr>
              <w:spacing w:before="60" w:after="60" w:line="240" w:lineRule="auto"/>
              <w:rPr>
                <w:rFonts w:cstheme="minorHAnsi"/>
                <w:i/>
              </w:rPr>
            </w:pPr>
            <w:r w:rsidRPr="00917B4B">
              <w:rPr>
                <w:rFonts w:cstheme="minorHAnsi"/>
                <w:i/>
              </w:rPr>
              <w:t>6 months after the Travel End Date.</w:t>
            </w:r>
          </w:p>
        </w:tc>
      </w:tr>
      <w:tr w:rsidR="0033123F" w:rsidRPr="003858C2" w14:paraId="250CDCF8" w14:textId="77777777" w:rsidTr="004969C0">
        <w:tc>
          <w:tcPr>
            <w:tcW w:w="1271" w:type="dxa"/>
            <w:shd w:val="clear" w:color="auto" w:fill="auto"/>
          </w:tcPr>
          <w:p w14:paraId="0EADBE63" w14:textId="77777777" w:rsidR="0033123F" w:rsidRPr="003858C2" w:rsidRDefault="0033123F" w:rsidP="004969C0">
            <w:pPr>
              <w:widowControl w:val="0"/>
              <w:numPr>
                <w:ilvl w:val="0"/>
                <w:numId w:val="2"/>
              </w:numPr>
              <w:adjustRightInd w:val="0"/>
              <w:spacing w:before="60" w:after="60" w:line="240" w:lineRule="auto"/>
              <w:jc w:val="center"/>
              <w:textAlignment w:val="baseline"/>
              <w:rPr>
                <w:rFonts w:cstheme="minorHAnsi"/>
                <w:b/>
              </w:rPr>
            </w:pPr>
            <w:bookmarkStart w:id="46" w:name="_Ref132114819"/>
          </w:p>
        </w:tc>
        <w:bookmarkEnd w:id="46"/>
        <w:tc>
          <w:tcPr>
            <w:tcW w:w="2126" w:type="dxa"/>
            <w:shd w:val="clear" w:color="auto" w:fill="auto"/>
          </w:tcPr>
          <w:p w14:paraId="3A6D90DD" w14:textId="062B55D6" w:rsidR="0033123F" w:rsidRPr="003858C2" w:rsidRDefault="00C879A1" w:rsidP="004969C0">
            <w:pPr>
              <w:spacing w:before="60" w:after="60" w:line="240" w:lineRule="auto"/>
              <w:rPr>
                <w:rFonts w:cstheme="minorHAnsi"/>
                <w:b/>
              </w:rPr>
            </w:pPr>
            <w:r w:rsidRPr="003858C2">
              <w:rPr>
                <w:rFonts w:cstheme="minorHAnsi"/>
                <w:b/>
              </w:rPr>
              <w:t>F</w:t>
            </w:r>
            <w:r w:rsidR="0033123F" w:rsidRPr="003858C2">
              <w:rPr>
                <w:rFonts w:cstheme="minorHAnsi"/>
                <w:b/>
              </w:rPr>
              <w:t>unding</w:t>
            </w:r>
          </w:p>
        </w:tc>
        <w:tc>
          <w:tcPr>
            <w:tcW w:w="7059" w:type="dxa"/>
            <w:shd w:val="clear" w:color="auto" w:fill="D9D9D9" w:themeFill="background1" w:themeFillShade="D9"/>
          </w:tcPr>
          <w:p w14:paraId="572E44A9" w14:textId="40E12418" w:rsidR="00862DDB" w:rsidRPr="00917B4B" w:rsidRDefault="00597487" w:rsidP="004969C0">
            <w:pPr>
              <w:spacing w:before="60" w:after="60" w:line="240" w:lineRule="auto"/>
              <w:rPr>
                <w:rFonts w:cstheme="minorHAnsi"/>
                <w:i/>
              </w:rPr>
            </w:pPr>
            <w:r w:rsidRPr="00917B4B">
              <w:rPr>
                <w:rFonts w:cstheme="minorHAnsi"/>
                <w:i/>
              </w:rPr>
              <w:t>From $</w:t>
            </w:r>
            <w:r w:rsidR="003974A5" w:rsidRPr="00917B4B">
              <w:rPr>
                <w:rFonts w:cstheme="minorHAnsi"/>
                <w:i/>
              </w:rPr>
              <w:t>19,</w:t>
            </w:r>
            <w:r w:rsidR="00A27CE5">
              <w:rPr>
                <w:rFonts w:cstheme="minorHAnsi"/>
                <w:i/>
              </w:rPr>
              <w:t>800</w:t>
            </w:r>
            <w:r w:rsidR="00A87051">
              <w:rPr>
                <w:rFonts w:cstheme="minorHAnsi"/>
                <w:i/>
              </w:rPr>
              <w:t xml:space="preserve">  </w:t>
            </w:r>
            <w:r w:rsidRPr="00917B4B">
              <w:rPr>
                <w:rFonts w:cstheme="minorHAnsi"/>
                <w:i/>
              </w:rPr>
              <w:t xml:space="preserve"> to $</w:t>
            </w:r>
            <w:r w:rsidR="00124E0D" w:rsidRPr="00917B4B">
              <w:rPr>
                <w:rFonts w:cstheme="minorHAnsi"/>
                <w:i/>
              </w:rPr>
              <w:t>26,200</w:t>
            </w:r>
            <w:r w:rsidR="003974A5" w:rsidRPr="00917B4B">
              <w:rPr>
                <w:rFonts w:cstheme="minorHAnsi"/>
                <w:i/>
              </w:rPr>
              <w:t xml:space="preserve"> </w:t>
            </w:r>
            <w:r w:rsidRPr="00917B4B">
              <w:rPr>
                <w:rFonts w:cstheme="minorHAnsi"/>
                <w:i/>
              </w:rPr>
              <w:t xml:space="preserve">(excluding GST) </w:t>
            </w:r>
            <w:r w:rsidR="008710D6" w:rsidRPr="00917B4B">
              <w:rPr>
                <w:rFonts w:cstheme="minorHAnsi"/>
                <w:i/>
              </w:rPr>
              <w:t>as described in the Application</w:t>
            </w:r>
            <w:r w:rsidR="000C4D1A" w:rsidRPr="00917B4B">
              <w:rPr>
                <w:rFonts w:cstheme="minorHAnsi"/>
                <w:i/>
              </w:rPr>
              <w:t xml:space="preserve"> (8 to 12 weeks).</w:t>
            </w:r>
          </w:p>
        </w:tc>
      </w:tr>
      <w:tr w:rsidR="00BF115C" w:rsidRPr="003858C2" w14:paraId="34D8BC93" w14:textId="77777777" w:rsidTr="004969C0">
        <w:tc>
          <w:tcPr>
            <w:tcW w:w="1271" w:type="dxa"/>
            <w:shd w:val="clear" w:color="auto" w:fill="auto"/>
          </w:tcPr>
          <w:p w14:paraId="51C62270" w14:textId="408CBE1A" w:rsidR="00BF115C" w:rsidRPr="003858C2" w:rsidRDefault="00BF115C" w:rsidP="004969C0">
            <w:pPr>
              <w:widowControl w:val="0"/>
              <w:numPr>
                <w:ilvl w:val="0"/>
                <w:numId w:val="2"/>
              </w:numPr>
              <w:adjustRightInd w:val="0"/>
              <w:spacing w:before="60" w:after="60" w:line="240" w:lineRule="auto"/>
              <w:jc w:val="center"/>
              <w:textAlignment w:val="baseline"/>
              <w:rPr>
                <w:rFonts w:cstheme="minorHAnsi"/>
                <w:b/>
              </w:rPr>
            </w:pPr>
            <w:bookmarkStart w:id="47" w:name="_Ref132115896"/>
          </w:p>
        </w:tc>
        <w:bookmarkEnd w:id="47"/>
        <w:tc>
          <w:tcPr>
            <w:tcW w:w="2126" w:type="dxa"/>
            <w:shd w:val="clear" w:color="auto" w:fill="auto"/>
          </w:tcPr>
          <w:p w14:paraId="3924169B" w14:textId="4221D3B2" w:rsidR="00BF115C" w:rsidRPr="003858C2" w:rsidRDefault="003567DF" w:rsidP="004969C0">
            <w:pPr>
              <w:spacing w:before="60" w:after="60" w:line="240" w:lineRule="auto"/>
              <w:rPr>
                <w:rFonts w:cstheme="minorHAnsi"/>
                <w:b/>
              </w:rPr>
            </w:pPr>
            <w:r w:rsidRPr="003858C2">
              <w:rPr>
                <w:rFonts w:cstheme="minorHAnsi"/>
                <w:b/>
              </w:rPr>
              <w:t>Fellowship Report</w:t>
            </w:r>
          </w:p>
        </w:tc>
        <w:tc>
          <w:tcPr>
            <w:tcW w:w="7059" w:type="dxa"/>
            <w:shd w:val="clear" w:color="auto" w:fill="auto"/>
          </w:tcPr>
          <w:p w14:paraId="37B6A24F" w14:textId="2E444B57" w:rsidR="003657D0" w:rsidRPr="003858C2" w:rsidRDefault="003657D0" w:rsidP="004969C0">
            <w:pPr>
              <w:pStyle w:val="TableParagraph"/>
              <w:spacing w:before="60" w:after="60"/>
              <w:ind w:left="101"/>
              <w:rPr>
                <w:rFonts w:eastAsia="Calibri" w:cstheme="minorHAnsi"/>
              </w:rPr>
            </w:pPr>
            <w:r w:rsidRPr="003858C2">
              <w:rPr>
                <w:rFonts w:eastAsia="Calibri" w:cstheme="minorHAnsi"/>
              </w:rPr>
              <w:t>The Recipient will be provided a report template from the Department. Content for inclusion will include information on the:</w:t>
            </w:r>
          </w:p>
          <w:p w14:paraId="747D7B2D" w14:textId="77777777" w:rsidR="003657D0" w:rsidRPr="003858C2" w:rsidRDefault="003657D0" w:rsidP="004969C0">
            <w:pPr>
              <w:pStyle w:val="TableParagraph"/>
              <w:numPr>
                <w:ilvl w:val="0"/>
                <w:numId w:val="6"/>
              </w:numPr>
              <w:spacing w:before="60" w:after="60"/>
              <w:rPr>
                <w:rFonts w:eastAsia="Calibri" w:cstheme="minorHAnsi"/>
              </w:rPr>
            </w:pPr>
            <w:r w:rsidRPr="003858C2">
              <w:rPr>
                <w:rFonts w:eastAsia="Calibri" w:cstheme="minorHAnsi"/>
              </w:rPr>
              <w:t xml:space="preserve">project </w:t>
            </w:r>
            <w:proofErr w:type="gramStart"/>
            <w:r w:rsidRPr="003858C2">
              <w:rPr>
                <w:rFonts w:eastAsia="Calibri" w:cstheme="minorHAnsi"/>
              </w:rPr>
              <w:t>overview;</w:t>
            </w:r>
            <w:proofErr w:type="gramEnd"/>
          </w:p>
          <w:p w14:paraId="0CEB5C52" w14:textId="77777777" w:rsidR="003657D0" w:rsidRPr="003858C2" w:rsidRDefault="003657D0" w:rsidP="004969C0">
            <w:pPr>
              <w:pStyle w:val="TableParagraph"/>
              <w:numPr>
                <w:ilvl w:val="0"/>
                <w:numId w:val="6"/>
              </w:numPr>
              <w:spacing w:before="60" w:after="60"/>
              <w:rPr>
                <w:rFonts w:eastAsia="Calibri" w:cstheme="minorHAnsi"/>
              </w:rPr>
            </w:pPr>
            <w:proofErr w:type="gramStart"/>
            <w:r w:rsidRPr="003858C2">
              <w:rPr>
                <w:rFonts w:eastAsia="Calibri" w:cstheme="minorHAnsi"/>
              </w:rPr>
              <w:t>activities;</w:t>
            </w:r>
            <w:proofErr w:type="gramEnd"/>
          </w:p>
          <w:p w14:paraId="3C4169B7" w14:textId="77777777" w:rsidR="003657D0" w:rsidRPr="003858C2" w:rsidRDefault="003657D0" w:rsidP="004969C0">
            <w:pPr>
              <w:pStyle w:val="TableParagraph"/>
              <w:numPr>
                <w:ilvl w:val="0"/>
                <w:numId w:val="6"/>
              </w:numPr>
              <w:spacing w:before="60" w:after="60"/>
              <w:rPr>
                <w:rFonts w:eastAsia="Calibri" w:cstheme="minorHAnsi"/>
              </w:rPr>
            </w:pPr>
            <w:proofErr w:type="gramStart"/>
            <w:r w:rsidRPr="003858C2">
              <w:rPr>
                <w:rFonts w:eastAsia="Calibri" w:cstheme="minorHAnsi"/>
              </w:rPr>
              <w:t>findings;</w:t>
            </w:r>
            <w:proofErr w:type="gramEnd"/>
          </w:p>
          <w:p w14:paraId="3481669A" w14:textId="77777777" w:rsidR="003657D0" w:rsidRPr="003858C2" w:rsidRDefault="003657D0" w:rsidP="004969C0">
            <w:pPr>
              <w:pStyle w:val="TableParagraph"/>
              <w:numPr>
                <w:ilvl w:val="0"/>
                <w:numId w:val="6"/>
              </w:numPr>
              <w:spacing w:before="60" w:after="60"/>
              <w:rPr>
                <w:rFonts w:eastAsia="Calibri" w:cstheme="minorHAnsi"/>
              </w:rPr>
            </w:pPr>
            <w:r w:rsidRPr="003858C2">
              <w:rPr>
                <w:rFonts w:eastAsia="Calibri" w:cstheme="minorHAnsi"/>
              </w:rPr>
              <w:t xml:space="preserve">project </w:t>
            </w:r>
            <w:proofErr w:type="gramStart"/>
            <w:r w:rsidRPr="003858C2">
              <w:rPr>
                <w:rFonts w:eastAsia="Calibri" w:cstheme="minorHAnsi"/>
              </w:rPr>
              <w:t>outputs;</w:t>
            </w:r>
            <w:proofErr w:type="gramEnd"/>
          </w:p>
          <w:p w14:paraId="6349E29B" w14:textId="2BDF22F1" w:rsidR="003657D0" w:rsidRPr="003858C2" w:rsidRDefault="003657D0" w:rsidP="004969C0">
            <w:pPr>
              <w:pStyle w:val="TableParagraph"/>
              <w:numPr>
                <w:ilvl w:val="0"/>
                <w:numId w:val="6"/>
              </w:numPr>
              <w:spacing w:before="60" w:after="60"/>
              <w:rPr>
                <w:rFonts w:eastAsia="Calibri" w:cstheme="minorHAnsi"/>
              </w:rPr>
            </w:pPr>
            <w:r w:rsidRPr="003858C2">
              <w:rPr>
                <w:rFonts w:eastAsia="Calibri" w:cstheme="minorHAnsi"/>
              </w:rPr>
              <w:t>real world outcomes;</w:t>
            </w:r>
            <w:r w:rsidR="008A1F24" w:rsidRPr="003858C2">
              <w:rPr>
                <w:rFonts w:eastAsia="Calibri" w:cstheme="minorHAnsi"/>
              </w:rPr>
              <w:t xml:space="preserve"> and</w:t>
            </w:r>
          </w:p>
          <w:p w14:paraId="429DA53C" w14:textId="24874B26" w:rsidR="00DF3612" w:rsidRPr="003858C2" w:rsidRDefault="003657D0" w:rsidP="004969C0">
            <w:pPr>
              <w:pStyle w:val="TableParagraph"/>
              <w:numPr>
                <w:ilvl w:val="0"/>
                <w:numId w:val="6"/>
              </w:numPr>
              <w:spacing w:before="60" w:after="60"/>
              <w:rPr>
                <w:rFonts w:cstheme="minorHAnsi"/>
              </w:rPr>
            </w:pPr>
            <w:r w:rsidRPr="003858C2">
              <w:rPr>
                <w:rFonts w:eastAsia="Calibri" w:cstheme="minorHAnsi"/>
              </w:rPr>
              <w:t>enhanced Skills and career for the Fellow</w:t>
            </w:r>
            <w:r w:rsidR="00287BB0" w:rsidRPr="003858C2">
              <w:rPr>
                <w:rFonts w:cstheme="minorHAnsi"/>
              </w:rPr>
              <w:t>.</w:t>
            </w:r>
          </w:p>
        </w:tc>
      </w:tr>
      <w:tr w:rsidR="001676E2" w:rsidRPr="003858C2" w14:paraId="4D473A9F" w14:textId="77777777" w:rsidTr="004969C0">
        <w:tc>
          <w:tcPr>
            <w:tcW w:w="1271" w:type="dxa"/>
            <w:shd w:val="clear" w:color="auto" w:fill="auto"/>
          </w:tcPr>
          <w:p w14:paraId="79C71BB4" w14:textId="77777777" w:rsidR="001676E2" w:rsidRPr="003858C2" w:rsidRDefault="001676E2" w:rsidP="004969C0">
            <w:pPr>
              <w:widowControl w:val="0"/>
              <w:numPr>
                <w:ilvl w:val="0"/>
                <w:numId w:val="2"/>
              </w:numPr>
              <w:adjustRightInd w:val="0"/>
              <w:spacing w:before="60" w:after="60" w:line="240" w:lineRule="auto"/>
              <w:jc w:val="center"/>
              <w:textAlignment w:val="baseline"/>
              <w:rPr>
                <w:rFonts w:cstheme="minorHAnsi"/>
                <w:b/>
              </w:rPr>
            </w:pPr>
            <w:bookmarkStart w:id="48" w:name="_Ref132114625"/>
          </w:p>
        </w:tc>
        <w:bookmarkEnd w:id="48"/>
        <w:tc>
          <w:tcPr>
            <w:tcW w:w="2126" w:type="dxa"/>
            <w:shd w:val="clear" w:color="auto" w:fill="auto"/>
          </w:tcPr>
          <w:p w14:paraId="667ED375" w14:textId="26C3202B" w:rsidR="001676E2" w:rsidRPr="003858C2" w:rsidRDefault="00FB2CED" w:rsidP="004969C0">
            <w:pPr>
              <w:spacing w:before="60" w:after="60" w:line="240" w:lineRule="auto"/>
              <w:rPr>
                <w:rFonts w:cstheme="minorHAnsi"/>
              </w:rPr>
            </w:pPr>
            <w:r w:rsidRPr="003858C2">
              <w:rPr>
                <w:rFonts w:cstheme="minorHAnsi"/>
                <w:b/>
              </w:rPr>
              <w:t xml:space="preserve">Insurance </w:t>
            </w:r>
          </w:p>
        </w:tc>
        <w:tc>
          <w:tcPr>
            <w:tcW w:w="7059" w:type="dxa"/>
            <w:shd w:val="clear" w:color="auto" w:fill="auto"/>
          </w:tcPr>
          <w:p w14:paraId="2A830E24" w14:textId="430695FB" w:rsidR="001676E2" w:rsidRPr="003858C2" w:rsidRDefault="001676E2" w:rsidP="004969C0">
            <w:pPr>
              <w:pStyle w:val="TableParagraph"/>
              <w:numPr>
                <w:ilvl w:val="0"/>
                <w:numId w:val="6"/>
              </w:numPr>
              <w:spacing w:before="60" w:after="60"/>
              <w:rPr>
                <w:rFonts w:eastAsia="Calibri" w:cstheme="minorHAnsi"/>
              </w:rPr>
            </w:pPr>
            <w:r w:rsidRPr="003858C2">
              <w:rPr>
                <w:rFonts w:eastAsia="Calibri" w:cstheme="minorHAnsi"/>
              </w:rPr>
              <w:t>Public liability insurance</w:t>
            </w:r>
            <w:r w:rsidR="001F6F53" w:rsidRPr="003858C2">
              <w:rPr>
                <w:rFonts w:eastAsia="Calibri" w:cstheme="minorHAnsi"/>
              </w:rPr>
              <w:t xml:space="preserve"> (or equivalent)</w:t>
            </w:r>
            <w:r w:rsidRPr="003858C2">
              <w:rPr>
                <w:rFonts w:eastAsia="Calibri" w:cstheme="minorHAnsi"/>
              </w:rPr>
              <w:t xml:space="preserve"> </w:t>
            </w:r>
            <w:proofErr w:type="gramStart"/>
            <w:r w:rsidRPr="003858C2">
              <w:rPr>
                <w:rFonts w:eastAsia="Calibri" w:cstheme="minorHAnsi"/>
              </w:rPr>
              <w:t>for the amount of</w:t>
            </w:r>
            <w:proofErr w:type="gramEnd"/>
            <w:r w:rsidRPr="003858C2">
              <w:rPr>
                <w:rFonts w:eastAsia="Calibri" w:cstheme="minorHAnsi"/>
              </w:rPr>
              <w:t xml:space="preserve"> </w:t>
            </w:r>
            <w:r w:rsidR="001F6F53" w:rsidRPr="003858C2">
              <w:rPr>
                <w:rFonts w:eastAsia="Calibri" w:cstheme="minorHAnsi"/>
              </w:rPr>
              <w:t xml:space="preserve">at least </w:t>
            </w:r>
            <w:r w:rsidRPr="003858C2">
              <w:rPr>
                <w:rFonts w:eastAsia="Calibri" w:cstheme="minorHAnsi"/>
              </w:rPr>
              <w:t>$10,000,000, in respect of each claim.</w:t>
            </w:r>
          </w:p>
          <w:p w14:paraId="622872DB" w14:textId="0D0B0201" w:rsidR="003657D0" w:rsidRPr="003858C2" w:rsidRDefault="003657D0" w:rsidP="004969C0">
            <w:pPr>
              <w:pStyle w:val="TableParagraph"/>
              <w:numPr>
                <w:ilvl w:val="0"/>
                <w:numId w:val="6"/>
              </w:numPr>
              <w:spacing w:before="60" w:after="60"/>
              <w:rPr>
                <w:rFonts w:eastAsia="Calibri" w:cstheme="minorHAnsi"/>
              </w:rPr>
            </w:pPr>
            <w:r w:rsidRPr="003858C2">
              <w:rPr>
                <w:rFonts w:eastAsia="Calibri" w:cstheme="minorHAnsi"/>
              </w:rPr>
              <w:t xml:space="preserve">Workers’ compensation (or equivalent) insurance for the Recipient’s employees (including the Fellow) as required by law, which, to avoid doubt, includes any applicable law of the place in which the </w:t>
            </w:r>
            <w:r w:rsidR="001F6F53" w:rsidRPr="003858C2">
              <w:rPr>
                <w:rFonts w:eastAsia="Times New Roman" w:cstheme="minorHAnsi"/>
                <w:bCs/>
                <w:color w:val="000000" w:themeColor="text1"/>
              </w:rPr>
              <w:t>Cooper Hewitt Smithsonian Design Museum</w:t>
            </w:r>
            <w:r w:rsidRPr="003858C2">
              <w:rPr>
                <w:rFonts w:eastAsia="Calibri" w:cstheme="minorHAnsi"/>
              </w:rPr>
              <w:t xml:space="preserve"> is located.</w:t>
            </w:r>
          </w:p>
          <w:p w14:paraId="30A5374C" w14:textId="7A58A495" w:rsidR="001676E2" w:rsidRPr="003858C2" w:rsidRDefault="003657D0" w:rsidP="004969C0">
            <w:pPr>
              <w:pStyle w:val="TableParagraph"/>
              <w:numPr>
                <w:ilvl w:val="0"/>
                <w:numId w:val="6"/>
              </w:numPr>
              <w:spacing w:before="60" w:after="60"/>
              <w:rPr>
                <w:rFonts w:cstheme="minorHAnsi"/>
              </w:rPr>
            </w:pPr>
            <w:r w:rsidRPr="003858C2">
              <w:rPr>
                <w:rFonts w:eastAsia="Calibri" w:cstheme="minorHAnsi"/>
              </w:rPr>
              <w:t xml:space="preserve">Personal injury / accident, </w:t>
            </w:r>
            <w:proofErr w:type="gramStart"/>
            <w:r w:rsidRPr="003858C2">
              <w:rPr>
                <w:rFonts w:eastAsia="Calibri" w:cstheme="minorHAnsi"/>
              </w:rPr>
              <w:t>health</w:t>
            </w:r>
            <w:proofErr w:type="gramEnd"/>
            <w:r w:rsidRPr="003858C2">
              <w:rPr>
                <w:rFonts w:eastAsia="Calibri" w:cstheme="minorHAnsi"/>
              </w:rPr>
              <w:t xml:space="preserve"> and travel insurance appropriate and relevant to the Fellow’s overseas travel and visit to the </w:t>
            </w:r>
            <w:r w:rsidR="001F6F53" w:rsidRPr="003858C2">
              <w:rPr>
                <w:rFonts w:eastAsia="Times New Roman" w:cstheme="minorHAnsi"/>
                <w:bCs/>
                <w:color w:val="000000" w:themeColor="text1"/>
              </w:rPr>
              <w:t>Cooper Hewitt Smithsonian Design Museum</w:t>
            </w:r>
            <w:r w:rsidRPr="003858C2">
              <w:rPr>
                <w:rFonts w:eastAsia="Calibri" w:cstheme="minorHAnsi"/>
              </w:rPr>
              <w:t>.</w:t>
            </w:r>
          </w:p>
        </w:tc>
      </w:tr>
      <w:tr w:rsidR="001676E2" w:rsidRPr="003858C2" w14:paraId="00FF6CB4" w14:textId="77777777" w:rsidTr="004969C0">
        <w:tc>
          <w:tcPr>
            <w:tcW w:w="1271" w:type="dxa"/>
            <w:shd w:val="clear" w:color="auto" w:fill="auto"/>
          </w:tcPr>
          <w:p w14:paraId="40A0C1B3" w14:textId="77777777" w:rsidR="001676E2" w:rsidRPr="003858C2" w:rsidRDefault="001676E2" w:rsidP="004969C0">
            <w:pPr>
              <w:widowControl w:val="0"/>
              <w:numPr>
                <w:ilvl w:val="0"/>
                <w:numId w:val="2"/>
              </w:numPr>
              <w:adjustRightInd w:val="0"/>
              <w:spacing w:before="60" w:after="60" w:line="240" w:lineRule="auto"/>
              <w:jc w:val="center"/>
              <w:textAlignment w:val="baseline"/>
              <w:rPr>
                <w:rFonts w:cstheme="minorHAnsi"/>
                <w:b/>
              </w:rPr>
            </w:pPr>
            <w:bookmarkStart w:id="49" w:name="_Ref132114691"/>
          </w:p>
        </w:tc>
        <w:bookmarkEnd w:id="49"/>
        <w:tc>
          <w:tcPr>
            <w:tcW w:w="2126" w:type="dxa"/>
            <w:shd w:val="clear" w:color="auto" w:fill="auto"/>
          </w:tcPr>
          <w:p w14:paraId="7233C4FE" w14:textId="3712815F" w:rsidR="001676E2" w:rsidRPr="003858C2" w:rsidRDefault="001676E2" w:rsidP="004969C0">
            <w:pPr>
              <w:spacing w:before="60" w:after="60" w:line="240" w:lineRule="auto"/>
              <w:rPr>
                <w:rFonts w:cstheme="minorHAnsi"/>
                <w:b/>
              </w:rPr>
            </w:pPr>
            <w:r w:rsidRPr="003858C2">
              <w:rPr>
                <w:rFonts w:cstheme="minorHAnsi"/>
                <w:b/>
              </w:rPr>
              <w:t>Contact Officer</w:t>
            </w:r>
            <w:r w:rsidR="00AB2044" w:rsidRPr="003858C2">
              <w:rPr>
                <w:rFonts w:cstheme="minorHAnsi"/>
                <w:b/>
              </w:rPr>
              <w:t>s</w:t>
            </w:r>
          </w:p>
        </w:tc>
        <w:tc>
          <w:tcPr>
            <w:tcW w:w="7059" w:type="dxa"/>
            <w:shd w:val="clear" w:color="auto" w:fill="auto"/>
          </w:tcPr>
          <w:p w14:paraId="471943BA" w14:textId="77777777" w:rsidR="001676E2" w:rsidRPr="003858C2" w:rsidRDefault="001676E2" w:rsidP="004969C0">
            <w:pPr>
              <w:spacing w:before="60" w:after="60" w:line="240" w:lineRule="auto"/>
              <w:rPr>
                <w:rFonts w:cstheme="minorHAnsi"/>
                <w:b/>
              </w:rPr>
            </w:pPr>
            <w:r w:rsidRPr="003858C2">
              <w:rPr>
                <w:rFonts w:cstheme="minorHAnsi"/>
                <w:b/>
              </w:rPr>
              <w:t>For the Department:</w:t>
            </w:r>
          </w:p>
          <w:p w14:paraId="29E12CCD" w14:textId="5F43F867" w:rsidR="003657D0" w:rsidRPr="003858C2" w:rsidRDefault="003657D0" w:rsidP="00BF74B2">
            <w:pPr>
              <w:pStyle w:val="TableParagraph"/>
              <w:spacing w:before="60" w:after="60"/>
              <w:ind w:left="553"/>
              <w:rPr>
                <w:rFonts w:eastAsia="Calibri" w:cstheme="minorHAnsi"/>
                <w:highlight w:val="yellow"/>
              </w:rPr>
            </w:pPr>
            <w:r w:rsidRPr="003858C2">
              <w:rPr>
                <w:rFonts w:eastAsia="Arial" w:cstheme="minorHAnsi"/>
              </w:rPr>
              <w:t>The</w:t>
            </w:r>
            <w:r w:rsidRPr="003858C2">
              <w:rPr>
                <w:rFonts w:eastAsia="Arial" w:cstheme="minorHAnsi"/>
                <w:spacing w:val="-7"/>
              </w:rPr>
              <w:t xml:space="preserve"> </w:t>
            </w:r>
            <w:r w:rsidRPr="003858C2">
              <w:rPr>
                <w:rFonts w:eastAsia="Calibri" w:cstheme="minorHAnsi"/>
              </w:rPr>
              <w:t>Director</w:t>
            </w:r>
            <w:r w:rsidR="00BF74B2">
              <w:rPr>
                <w:rFonts w:eastAsia="Calibri" w:cstheme="minorHAnsi"/>
              </w:rPr>
              <w:br/>
            </w:r>
            <w:r w:rsidRPr="003858C2">
              <w:rPr>
                <w:rFonts w:eastAsia="Calibri" w:cstheme="minorHAnsi"/>
              </w:rPr>
              <w:t>Science Partnerships and Development</w:t>
            </w:r>
            <w:r w:rsidR="00BF74B2">
              <w:rPr>
                <w:rFonts w:eastAsia="Calibri" w:cstheme="minorHAnsi"/>
              </w:rPr>
              <w:br/>
            </w:r>
            <w:r w:rsidRPr="003858C2">
              <w:rPr>
                <w:rFonts w:eastAsia="Arial" w:cstheme="minorHAnsi"/>
              </w:rPr>
              <w:t>Department</w:t>
            </w:r>
            <w:r w:rsidRPr="003858C2">
              <w:rPr>
                <w:rFonts w:eastAsia="Arial" w:cstheme="minorHAnsi"/>
                <w:spacing w:val="-6"/>
              </w:rPr>
              <w:t xml:space="preserve"> </w:t>
            </w:r>
            <w:r w:rsidRPr="003858C2">
              <w:rPr>
                <w:rFonts w:eastAsia="Arial" w:cstheme="minorHAnsi"/>
              </w:rPr>
              <w:t>of</w:t>
            </w:r>
            <w:r w:rsidRPr="003858C2">
              <w:rPr>
                <w:rFonts w:eastAsia="Arial" w:cstheme="minorHAnsi"/>
                <w:spacing w:val="-6"/>
              </w:rPr>
              <w:t xml:space="preserve"> </w:t>
            </w:r>
            <w:r w:rsidRPr="003858C2">
              <w:rPr>
                <w:rFonts w:eastAsia="Arial" w:cstheme="minorHAnsi"/>
              </w:rPr>
              <w:t>Environment</w:t>
            </w:r>
            <w:r w:rsidR="003974A5">
              <w:rPr>
                <w:rFonts w:eastAsia="Arial" w:cstheme="minorHAnsi"/>
              </w:rPr>
              <w:t xml:space="preserve">, </w:t>
            </w:r>
            <w:proofErr w:type="gramStart"/>
            <w:r w:rsidR="003974A5">
              <w:rPr>
                <w:rFonts w:eastAsia="Arial" w:cstheme="minorHAnsi"/>
              </w:rPr>
              <w:t>Science</w:t>
            </w:r>
            <w:proofErr w:type="gramEnd"/>
            <w:r w:rsidR="003974A5">
              <w:rPr>
                <w:rFonts w:eastAsia="Arial" w:cstheme="minorHAnsi"/>
              </w:rPr>
              <w:t xml:space="preserve"> and Innovation</w:t>
            </w:r>
            <w:r w:rsidR="00BF74B2">
              <w:rPr>
                <w:rFonts w:eastAsia="Arial" w:cstheme="minorHAnsi"/>
                <w:spacing w:val="-1"/>
              </w:rPr>
              <w:br/>
            </w:r>
            <w:r w:rsidRPr="003858C2">
              <w:rPr>
                <w:rFonts w:eastAsia="Calibri" w:cstheme="minorHAnsi"/>
              </w:rPr>
              <w:t>Level</w:t>
            </w:r>
            <w:r w:rsidRPr="003858C2">
              <w:rPr>
                <w:rFonts w:eastAsia="Calibri" w:cstheme="minorHAnsi"/>
                <w:spacing w:val="-7"/>
              </w:rPr>
              <w:t xml:space="preserve"> </w:t>
            </w:r>
            <w:r w:rsidRPr="003858C2">
              <w:rPr>
                <w:rFonts w:eastAsia="Calibri" w:cstheme="minorHAnsi"/>
              </w:rPr>
              <w:t>3,</w:t>
            </w:r>
            <w:r w:rsidRPr="003858C2">
              <w:rPr>
                <w:rFonts w:eastAsia="Calibri" w:cstheme="minorHAnsi"/>
                <w:spacing w:val="-7"/>
              </w:rPr>
              <w:t xml:space="preserve"> </w:t>
            </w:r>
            <w:proofErr w:type="spellStart"/>
            <w:r w:rsidRPr="003858C2">
              <w:rPr>
                <w:rFonts w:eastAsia="Calibri" w:cstheme="minorHAnsi"/>
              </w:rPr>
              <w:t>Eco</w:t>
            </w:r>
            <w:r w:rsidR="005B7D31">
              <w:rPr>
                <w:rFonts w:eastAsia="Calibri" w:cstheme="minorHAnsi"/>
              </w:rPr>
              <w:t>s</w:t>
            </w:r>
            <w:r w:rsidRPr="003858C2">
              <w:rPr>
                <w:rFonts w:eastAsia="Calibri" w:cstheme="minorHAnsi"/>
              </w:rPr>
              <w:t>ciences</w:t>
            </w:r>
            <w:proofErr w:type="spellEnd"/>
            <w:r w:rsidRPr="003858C2">
              <w:rPr>
                <w:rFonts w:eastAsia="Calibri" w:cstheme="minorHAnsi"/>
                <w:spacing w:val="-7"/>
              </w:rPr>
              <w:t xml:space="preserve"> </w:t>
            </w:r>
            <w:r w:rsidRPr="003858C2">
              <w:rPr>
                <w:rFonts w:eastAsia="Calibri" w:cstheme="minorHAnsi"/>
              </w:rPr>
              <w:t>Precinct</w:t>
            </w:r>
            <w:r w:rsidRPr="003858C2">
              <w:rPr>
                <w:rFonts w:eastAsia="Calibri" w:cstheme="minorHAnsi"/>
                <w:spacing w:val="-6"/>
              </w:rPr>
              <w:t xml:space="preserve"> </w:t>
            </w:r>
            <w:r w:rsidRPr="003858C2">
              <w:rPr>
                <w:rFonts w:eastAsia="Calibri" w:cstheme="minorHAnsi"/>
              </w:rPr>
              <w:t>Block</w:t>
            </w:r>
            <w:r w:rsidRPr="003858C2">
              <w:rPr>
                <w:rFonts w:eastAsia="Calibri" w:cstheme="minorHAnsi"/>
                <w:spacing w:val="-7"/>
              </w:rPr>
              <w:t xml:space="preserve"> </w:t>
            </w:r>
            <w:r w:rsidRPr="003858C2">
              <w:rPr>
                <w:rFonts w:eastAsia="Calibri" w:cstheme="minorHAnsi"/>
              </w:rPr>
              <w:t>B</w:t>
            </w:r>
            <w:r w:rsidR="00BF74B2">
              <w:rPr>
                <w:rFonts w:eastAsia="Calibri" w:cstheme="minorHAnsi"/>
              </w:rPr>
              <w:br/>
            </w:r>
            <w:r w:rsidRPr="003858C2">
              <w:rPr>
                <w:rFonts w:eastAsia="Calibri" w:cstheme="minorHAnsi"/>
              </w:rPr>
              <w:t>41</w:t>
            </w:r>
            <w:r w:rsidRPr="003858C2">
              <w:rPr>
                <w:rFonts w:eastAsia="Calibri" w:cstheme="minorHAnsi"/>
                <w:spacing w:val="-7"/>
              </w:rPr>
              <w:t xml:space="preserve"> </w:t>
            </w:r>
            <w:proofErr w:type="spellStart"/>
            <w:r w:rsidRPr="003858C2">
              <w:rPr>
                <w:rFonts w:eastAsia="Calibri" w:cstheme="minorHAnsi"/>
              </w:rPr>
              <w:t>Boggo</w:t>
            </w:r>
            <w:proofErr w:type="spellEnd"/>
            <w:r w:rsidRPr="003858C2">
              <w:rPr>
                <w:rFonts w:eastAsia="Calibri" w:cstheme="minorHAnsi"/>
                <w:spacing w:val="-5"/>
              </w:rPr>
              <w:t xml:space="preserve"> </w:t>
            </w:r>
            <w:r w:rsidRPr="003858C2">
              <w:rPr>
                <w:rFonts w:eastAsia="Calibri" w:cstheme="minorHAnsi"/>
              </w:rPr>
              <w:t>Road,</w:t>
            </w:r>
            <w:r w:rsidRPr="003858C2">
              <w:rPr>
                <w:rFonts w:eastAsia="Calibri" w:cstheme="minorHAnsi"/>
                <w:spacing w:val="-6"/>
              </w:rPr>
              <w:t xml:space="preserve"> </w:t>
            </w:r>
            <w:r w:rsidRPr="003858C2">
              <w:rPr>
                <w:rFonts w:eastAsia="Calibri" w:cstheme="minorHAnsi"/>
              </w:rPr>
              <w:t>Dutton</w:t>
            </w:r>
            <w:r w:rsidRPr="003858C2">
              <w:rPr>
                <w:rFonts w:eastAsia="Calibri" w:cstheme="minorHAnsi"/>
                <w:spacing w:val="-5"/>
              </w:rPr>
              <w:t xml:space="preserve"> </w:t>
            </w:r>
            <w:r w:rsidRPr="003858C2">
              <w:rPr>
                <w:rFonts w:eastAsia="Calibri" w:cstheme="minorHAnsi"/>
              </w:rPr>
              <w:t>Park</w:t>
            </w:r>
            <w:r w:rsidRPr="003858C2">
              <w:rPr>
                <w:rFonts w:eastAsia="Calibri" w:cstheme="minorHAnsi"/>
                <w:spacing w:val="-7"/>
              </w:rPr>
              <w:t xml:space="preserve"> </w:t>
            </w:r>
            <w:r w:rsidRPr="003858C2">
              <w:rPr>
                <w:rFonts w:eastAsia="Calibri" w:cstheme="minorHAnsi"/>
                <w:spacing w:val="-1"/>
              </w:rPr>
              <w:t>QL</w:t>
            </w:r>
            <w:r w:rsidRPr="003858C2">
              <w:rPr>
                <w:rFonts w:eastAsia="Calibri" w:cstheme="minorHAnsi"/>
              </w:rPr>
              <w:t>D</w:t>
            </w:r>
            <w:r w:rsidRPr="003858C2">
              <w:rPr>
                <w:rFonts w:eastAsia="Calibri" w:cstheme="minorHAnsi"/>
                <w:spacing w:val="-6"/>
              </w:rPr>
              <w:t xml:space="preserve"> </w:t>
            </w:r>
            <w:r w:rsidRPr="003858C2">
              <w:rPr>
                <w:rFonts w:eastAsia="Calibri" w:cstheme="minorHAnsi"/>
              </w:rPr>
              <w:t>4102</w:t>
            </w:r>
            <w:r w:rsidR="00BF74B2">
              <w:rPr>
                <w:rFonts w:eastAsia="Calibri" w:cstheme="minorHAnsi"/>
              </w:rPr>
              <w:br/>
            </w:r>
            <w:r w:rsidRPr="003858C2">
              <w:rPr>
                <w:rFonts w:eastAsia="Calibri" w:cstheme="minorHAnsi"/>
              </w:rPr>
              <w:t>GPO</w:t>
            </w:r>
            <w:r w:rsidRPr="003858C2">
              <w:rPr>
                <w:rFonts w:eastAsia="Calibri" w:cstheme="minorHAnsi"/>
                <w:spacing w:val="-6"/>
              </w:rPr>
              <w:t xml:space="preserve"> </w:t>
            </w:r>
            <w:r w:rsidRPr="003858C2">
              <w:rPr>
                <w:rFonts w:eastAsia="Calibri" w:cstheme="minorHAnsi"/>
              </w:rPr>
              <w:t>BOX</w:t>
            </w:r>
            <w:r w:rsidRPr="003858C2">
              <w:rPr>
                <w:rFonts w:eastAsia="Calibri" w:cstheme="minorHAnsi"/>
                <w:spacing w:val="-4"/>
              </w:rPr>
              <w:t xml:space="preserve"> </w:t>
            </w:r>
            <w:r w:rsidRPr="003858C2">
              <w:rPr>
                <w:rFonts w:eastAsia="Calibri" w:cstheme="minorHAnsi"/>
              </w:rPr>
              <w:t>5078,</w:t>
            </w:r>
            <w:r w:rsidRPr="003858C2">
              <w:rPr>
                <w:rFonts w:eastAsia="Calibri" w:cstheme="minorHAnsi"/>
                <w:spacing w:val="-5"/>
              </w:rPr>
              <w:t xml:space="preserve"> </w:t>
            </w:r>
            <w:r w:rsidRPr="003858C2">
              <w:rPr>
                <w:rFonts w:eastAsia="Calibri" w:cstheme="minorHAnsi"/>
              </w:rPr>
              <w:t>Brisbane</w:t>
            </w:r>
            <w:r w:rsidRPr="003858C2">
              <w:rPr>
                <w:rFonts w:eastAsia="Calibri" w:cstheme="minorHAnsi"/>
                <w:spacing w:val="42"/>
              </w:rPr>
              <w:t xml:space="preserve"> </w:t>
            </w:r>
            <w:r w:rsidRPr="003858C2">
              <w:rPr>
                <w:rFonts w:eastAsia="Calibri" w:cstheme="minorHAnsi"/>
                <w:spacing w:val="-1"/>
              </w:rPr>
              <w:t>QL</w:t>
            </w:r>
            <w:r w:rsidRPr="003858C2">
              <w:rPr>
                <w:rFonts w:eastAsia="Calibri" w:cstheme="minorHAnsi"/>
              </w:rPr>
              <w:t>D</w:t>
            </w:r>
            <w:r w:rsidRPr="003858C2">
              <w:rPr>
                <w:rFonts w:eastAsia="Calibri" w:cstheme="minorHAnsi"/>
                <w:spacing w:val="40"/>
              </w:rPr>
              <w:t xml:space="preserve"> </w:t>
            </w:r>
            <w:r w:rsidRPr="003858C2">
              <w:rPr>
                <w:rFonts w:eastAsia="Calibri" w:cstheme="minorHAnsi"/>
              </w:rPr>
              <w:t>4001</w:t>
            </w:r>
          </w:p>
          <w:p w14:paraId="465E24D5" w14:textId="08A0786B" w:rsidR="00D84477" w:rsidRPr="00B91E4F" w:rsidRDefault="00000000" w:rsidP="00B91E4F">
            <w:pPr>
              <w:pStyle w:val="TableParagraph"/>
              <w:spacing w:before="60" w:after="60"/>
              <w:ind w:left="552"/>
              <w:rPr>
                <w:rFonts w:eastAsia="Calibri" w:cstheme="minorHAnsi"/>
              </w:rPr>
            </w:pPr>
            <w:hyperlink r:id="rId11" w:history="1">
              <w:r w:rsidR="003657D0" w:rsidRPr="003858C2">
                <w:rPr>
                  <w:rStyle w:val="Hyperlink"/>
                  <w:rFonts w:eastAsia="Calibri" w:cstheme="minorHAnsi"/>
                </w:rPr>
                <w:t>science.grants@des.q</w:t>
              </w:r>
              <w:r w:rsidR="003657D0" w:rsidRPr="003858C2">
                <w:rPr>
                  <w:rStyle w:val="Hyperlink"/>
                  <w:rFonts w:eastAsia="Calibri" w:cstheme="minorHAnsi"/>
                  <w:spacing w:val="-1"/>
                </w:rPr>
                <w:t>l</w:t>
              </w:r>
              <w:r w:rsidR="003657D0" w:rsidRPr="003858C2">
                <w:rPr>
                  <w:rStyle w:val="Hyperlink"/>
                  <w:rFonts w:eastAsia="Calibri" w:cstheme="minorHAnsi"/>
                </w:rPr>
                <w:t>d.gov.au</w:t>
              </w:r>
            </w:hyperlink>
          </w:p>
          <w:p w14:paraId="24B7CE81" w14:textId="77777777" w:rsidR="001676E2" w:rsidRPr="003858C2" w:rsidRDefault="001676E2" w:rsidP="004969C0">
            <w:pPr>
              <w:spacing w:before="60" w:after="60" w:line="240" w:lineRule="auto"/>
              <w:rPr>
                <w:rFonts w:cstheme="minorHAnsi"/>
              </w:rPr>
            </w:pPr>
            <w:r w:rsidRPr="003858C2">
              <w:rPr>
                <w:rFonts w:cstheme="minorHAnsi"/>
                <w:b/>
              </w:rPr>
              <w:t>For the Recipient</w:t>
            </w:r>
            <w:r w:rsidRPr="003858C2">
              <w:rPr>
                <w:rFonts w:cstheme="minorHAnsi"/>
              </w:rPr>
              <w:t>:</w:t>
            </w:r>
          </w:p>
          <w:p w14:paraId="74FF4B7A" w14:textId="7559F602" w:rsidR="00D84477" w:rsidRPr="004906E2" w:rsidRDefault="000C4D1A" w:rsidP="004969C0">
            <w:pPr>
              <w:shd w:val="clear" w:color="auto" w:fill="D9D9D9" w:themeFill="background1" w:themeFillShade="D9"/>
              <w:spacing w:before="60" w:after="60" w:line="240" w:lineRule="auto"/>
              <w:ind w:firstLine="433"/>
              <w:rPr>
                <w:rFonts w:cstheme="minorHAnsi"/>
                <w:i/>
              </w:rPr>
            </w:pPr>
            <w:r w:rsidRPr="003858C2">
              <w:rPr>
                <w:rFonts w:cstheme="minorHAnsi"/>
                <w:i/>
              </w:rPr>
              <w:t>Recipient details to be added if the Application is successful.</w:t>
            </w:r>
          </w:p>
        </w:tc>
      </w:tr>
    </w:tbl>
    <w:p w14:paraId="4A08AE19" w14:textId="77777777" w:rsidR="002B0BA1" w:rsidRPr="003858C2" w:rsidRDefault="002B0BA1" w:rsidP="00F25F86">
      <w:pPr>
        <w:widowControl w:val="0"/>
        <w:tabs>
          <w:tab w:val="left" w:pos="426"/>
        </w:tabs>
        <w:spacing w:after="0" w:line="240" w:lineRule="auto"/>
        <w:rPr>
          <w:rFonts w:eastAsia="Times New Roman" w:cstheme="minorHAnsi"/>
        </w:rPr>
      </w:pPr>
    </w:p>
    <w:p w14:paraId="4E2CD0B9" w14:textId="77777777" w:rsidR="004906E2" w:rsidRDefault="004906E2">
      <w:pPr>
        <w:rPr>
          <w:rFonts w:eastAsia="Times New Roman" w:cstheme="minorHAnsi"/>
        </w:rPr>
        <w:sectPr w:rsidR="004906E2" w:rsidSect="00A73D60">
          <w:pgSz w:w="11906" w:h="16838"/>
          <w:pgMar w:top="720" w:right="720" w:bottom="720" w:left="720" w:header="283" w:footer="283" w:gutter="0"/>
          <w:cols w:space="601"/>
          <w:docGrid w:linePitch="360"/>
        </w:sectPr>
      </w:pPr>
    </w:p>
    <w:p w14:paraId="443B6432" w14:textId="066181CD" w:rsidR="005444FD" w:rsidRPr="004969C0" w:rsidRDefault="004969C0" w:rsidP="004969C0">
      <w:pPr>
        <w:pStyle w:val="CLGScheduleHeading"/>
        <w:rPr>
          <w:rFonts w:ascii="Calibri" w:hAnsi="Calibri"/>
        </w:rPr>
      </w:pPr>
      <w:bookmarkStart w:id="50" w:name="_Ref132114378"/>
      <w:r w:rsidRPr="004969C0">
        <w:lastRenderedPageBreak/>
        <w:t>–</w:t>
      </w:r>
      <w:r>
        <w:t xml:space="preserve"> </w:t>
      </w:r>
      <w:r w:rsidRPr="004969C0">
        <w:t>Deliverables And Payments</w:t>
      </w:r>
      <w:bookmarkEnd w:id="50"/>
    </w:p>
    <w:tbl>
      <w:tblPr>
        <w:tblStyle w:val="TableGrid"/>
        <w:tblW w:w="0" w:type="auto"/>
        <w:tblLook w:val="04A0" w:firstRow="1" w:lastRow="0" w:firstColumn="1" w:lastColumn="0" w:noHBand="0" w:noVBand="1"/>
      </w:tblPr>
      <w:tblGrid>
        <w:gridCol w:w="1258"/>
        <w:gridCol w:w="4327"/>
        <w:gridCol w:w="2516"/>
        <w:gridCol w:w="2355"/>
      </w:tblGrid>
      <w:tr w:rsidR="002A1282" w:rsidRPr="003858C2" w14:paraId="0954BDFA" w14:textId="77777777" w:rsidTr="004969C0">
        <w:trPr>
          <w:tblHeader/>
        </w:trPr>
        <w:tc>
          <w:tcPr>
            <w:tcW w:w="1129" w:type="dxa"/>
            <w:shd w:val="clear" w:color="auto" w:fill="F2F2F2" w:themeFill="background1" w:themeFillShade="F2"/>
          </w:tcPr>
          <w:p w14:paraId="7C024A89" w14:textId="35AEE3E0" w:rsidR="002A1282" w:rsidRPr="003858C2" w:rsidRDefault="001F6F53" w:rsidP="004969C0">
            <w:pPr>
              <w:widowControl w:val="0"/>
              <w:tabs>
                <w:tab w:val="left" w:pos="426"/>
              </w:tabs>
              <w:spacing w:before="60" w:after="60"/>
              <w:jc w:val="center"/>
              <w:rPr>
                <w:rFonts w:eastAsia="Times New Roman" w:cstheme="minorHAnsi"/>
                <w:b/>
              </w:rPr>
            </w:pPr>
            <w:r w:rsidRPr="003858C2">
              <w:rPr>
                <w:rFonts w:eastAsia="Times New Roman" w:cstheme="minorHAnsi"/>
                <w:b/>
              </w:rPr>
              <w:t xml:space="preserve">Deliverable </w:t>
            </w:r>
            <w:r w:rsidR="00F718F3" w:rsidRPr="003858C2">
              <w:rPr>
                <w:rFonts w:eastAsia="Times New Roman" w:cstheme="minorHAnsi"/>
                <w:b/>
              </w:rPr>
              <w:t>No.</w:t>
            </w:r>
          </w:p>
        </w:tc>
        <w:tc>
          <w:tcPr>
            <w:tcW w:w="4395" w:type="dxa"/>
            <w:shd w:val="clear" w:color="auto" w:fill="F2F2F2" w:themeFill="background1" w:themeFillShade="F2"/>
          </w:tcPr>
          <w:p w14:paraId="7EF25DAE" w14:textId="52C92B36" w:rsidR="002A1282" w:rsidRPr="003858C2" w:rsidRDefault="002A1282" w:rsidP="004969C0">
            <w:pPr>
              <w:widowControl w:val="0"/>
              <w:tabs>
                <w:tab w:val="left" w:pos="426"/>
              </w:tabs>
              <w:spacing w:before="60" w:after="60"/>
              <w:rPr>
                <w:rFonts w:eastAsia="Times New Roman" w:cstheme="minorHAnsi"/>
                <w:b/>
              </w:rPr>
            </w:pPr>
            <w:r w:rsidRPr="003858C2">
              <w:rPr>
                <w:rFonts w:eastAsia="Times New Roman" w:cstheme="minorHAnsi"/>
                <w:b/>
              </w:rPr>
              <w:t>Deliverable</w:t>
            </w:r>
            <w:r w:rsidR="001F6F53" w:rsidRPr="003858C2">
              <w:rPr>
                <w:rFonts w:eastAsia="Times New Roman" w:cstheme="minorHAnsi"/>
                <w:b/>
              </w:rPr>
              <w:t xml:space="preserve"> details</w:t>
            </w:r>
          </w:p>
        </w:tc>
        <w:tc>
          <w:tcPr>
            <w:tcW w:w="2551" w:type="dxa"/>
            <w:shd w:val="clear" w:color="auto" w:fill="F2F2F2" w:themeFill="background1" w:themeFillShade="F2"/>
          </w:tcPr>
          <w:p w14:paraId="3300DC6A" w14:textId="28F4E39F" w:rsidR="002A1282" w:rsidRPr="003858C2" w:rsidRDefault="003567DF" w:rsidP="004969C0">
            <w:pPr>
              <w:widowControl w:val="0"/>
              <w:tabs>
                <w:tab w:val="left" w:pos="426"/>
              </w:tabs>
              <w:spacing w:before="60" w:after="60"/>
              <w:rPr>
                <w:rFonts w:eastAsia="Times New Roman" w:cstheme="minorHAnsi"/>
                <w:b/>
              </w:rPr>
            </w:pPr>
            <w:r w:rsidRPr="003858C2">
              <w:rPr>
                <w:rFonts w:eastAsia="Times New Roman" w:cstheme="minorHAnsi"/>
                <w:b/>
              </w:rPr>
              <w:t xml:space="preserve">Funding </w:t>
            </w:r>
            <w:r w:rsidR="00F718F3" w:rsidRPr="003858C2">
              <w:rPr>
                <w:rFonts w:eastAsia="Times New Roman" w:cstheme="minorHAnsi"/>
                <w:b/>
              </w:rPr>
              <w:t>Instalment Amount</w:t>
            </w:r>
          </w:p>
        </w:tc>
        <w:tc>
          <w:tcPr>
            <w:tcW w:w="2381" w:type="dxa"/>
            <w:shd w:val="clear" w:color="auto" w:fill="F2F2F2" w:themeFill="background1" w:themeFillShade="F2"/>
          </w:tcPr>
          <w:p w14:paraId="4314A041" w14:textId="740129FE" w:rsidR="002A1282" w:rsidRPr="003858C2" w:rsidRDefault="001F6F53" w:rsidP="004969C0">
            <w:pPr>
              <w:widowControl w:val="0"/>
              <w:tabs>
                <w:tab w:val="left" w:pos="426"/>
              </w:tabs>
              <w:spacing w:before="60" w:after="60"/>
              <w:rPr>
                <w:rFonts w:eastAsia="Times New Roman" w:cstheme="minorHAnsi"/>
                <w:b/>
              </w:rPr>
            </w:pPr>
            <w:r w:rsidRPr="003858C2">
              <w:rPr>
                <w:rFonts w:eastAsia="Times New Roman" w:cstheme="minorHAnsi"/>
                <w:b/>
              </w:rPr>
              <w:t xml:space="preserve">Deliverable </w:t>
            </w:r>
            <w:r w:rsidR="00F718F3" w:rsidRPr="003858C2">
              <w:rPr>
                <w:rFonts w:eastAsia="Times New Roman" w:cstheme="minorHAnsi"/>
                <w:b/>
              </w:rPr>
              <w:t>Due Date</w:t>
            </w:r>
          </w:p>
        </w:tc>
      </w:tr>
      <w:tr w:rsidR="002A1282" w:rsidRPr="00917B4B" w14:paraId="6FE8A824" w14:textId="77777777" w:rsidTr="004969C0">
        <w:tc>
          <w:tcPr>
            <w:tcW w:w="1129" w:type="dxa"/>
          </w:tcPr>
          <w:p w14:paraId="1308C390" w14:textId="0F1FDF58" w:rsidR="002A1282" w:rsidRPr="003858C2" w:rsidRDefault="002A1282" w:rsidP="004969C0">
            <w:pPr>
              <w:widowControl w:val="0"/>
              <w:numPr>
                <w:ilvl w:val="0"/>
                <w:numId w:val="14"/>
              </w:numPr>
              <w:adjustRightInd w:val="0"/>
              <w:spacing w:before="60" w:after="60"/>
              <w:jc w:val="center"/>
              <w:textAlignment w:val="baseline"/>
              <w:rPr>
                <w:rFonts w:eastAsia="Times New Roman" w:cstheme="minorHAnsi"/>
                <w:b/>
              </w:rPr>
            </w:pPr>
          </w:p>
        </w:tc>
        <w:tc>
          <w:tcPr>
            <w:tcW w:w="4395" w:type="dxa"/>
          </w:tcPr>
          <w:p w14:paraId="1D2CD886" w14:textId="3101DCD0" w:rsidR="002D6B36" w:rsidRPr="00917B4B" w:rsidRDefault="002D6B36" w:rsidP="004969C0">
            <w:pPr>
              <w:pStyle w:val="ListParagraph"/>
              <w:widowControl w:val="0"/>
              <w:numPr>
                <w:ilvl w:val="0"/>
                <w:numId w:val="3"/>
              </w:numPr>
              <w:tabs>
                <w:tab w:val="left" w:pos="426"/>
              </w:tabs>
              <w:spacing w:before="60" w:after="60"/>
              <w:contextualSpacing w:val="0"/>
              <w:rPr>
                <w:rFonts w:eastAsia="Times New Roman" w:cstheme="minorHAnsi"/>
              </w:rPr>
            </w:pPr>
            <w:r w:rsidRPr="00917B4B">
              <w:rPr>
                <w:rFonts w:eastAsia="Times New Roman" w:cstheme="minorHAnsi"/>
              </w:rPr>
              <w:t xml:space="preserve">Confirmation </w:t>
            </w:r>
            <w:r w:rsidR="003567DF" w:rsidRPr="00917B4B">
              <w:rPr>
                <w:rFonts w:eastAsia="Times New Roman" w:cstheme="minorHAnsi"/>
              </w:rPr>
              <w:t>by the Recipient</w:t>
            </w:r>
            <w:r w:rsidR="005F3037" w:rsidRPr="00917B4B">
              <w:rPr>
                <w:rFonts w:eastAsia="Times New Roman" w:cstheme="minorHAnsi"/>
              </w:rPr>
              <w:t xml:space="preserve"> and/or Fellow</w:t>
            </w:r>
            <w:r w:rsidR="003567DF" w:rsidRPr="00917B4B">
              <w:rPr>
                <w:rFonts w:eastAsia="Times New Roman" w:cstheme="minorHAnsi"/>
              </w:rPr>
              <w:t xml:space="preserve"> </w:t>
            </w:r>
            <w:r w:rsidRPr="00917B4B">
              <w:rPr>
                <w:rFonts w:eastAsia="Times New Roman" w:cstheme="minorHAnsi"/>
              </w:rPr>
              <w:t xml:space="preserve">of the details </w:t>
            </w:r>
            <w:r w:rsidR="00675B9D" w:rsidRPr="00917B4B">
              <w:rPr>
                <w:rFonts w:eastAsia="Times New Roman" w:cstheme="minorHAnsi"/>
              </w:rPr>
              <w:t xml:space="preserve">in </w:t>
            </w:r>
            <w:r w:rsidR="003822D0" w:rsidRPr="00917B4B">
              <w:rPr>
                <w:rFonts w:eastAsia="Times New Roman" w:cstheme="minorHAnsi"/>
              </w:rPr>
              <w:fldChar w:fldCharType="begin"/>
            </w:r>
            <w:r w:rsidR="003822D0" w:rsidRPr="00917B4B">
              <w:rPr>
                <w:rFonts w:eastAsia="Times New Roman" w:cstheme="minorHAnsi"/>
              </w:rPr>
              <w:instrText xml:space="preserve"> REF _Ref132114638 \r \h </w:instrText>
            </w:r>
            <w:r w:rsidR="00917B4B">
              <w:rPr>
                <w:rFonts w:eastAsia="Times New Roman" w:cstheme="minorHAnsi"/>
              </w:rPr>
              <w:instrText xml:space="preserve"> \* MERGEFORMAT </w:instrText>
            </w:r>
            <w:r w:rsidR="003822D0" w:rsidRPr="00917B4B">
              <w:rPr>
                <w:rFonts w:eastAsia="Times New Roman" w:cstheme="minorHAnsi"/>
              </w:rPr>
            </w:r>
            <w:r w:rsidR="003822D0" w:rsidRPr="00917B4B">
              <w:rPr>
                <w:rFonts w:eastAsia="Times New Roman" w:cstheme="minorHAnsi"/>
              </w:rPr>
              <w:fldChar w:fldCharType="separate"/>
            </w:r>
            <w:r w:rsidR="00306D75" w:rsidRPr="00917B4B">
              <w:rPr>
                <w:rFonts w:eastAsia="Times New Roman" w:cstheme="minorHAnsi"/>
              </w:rPr>
              <w:t>Schedule 1</w:t>
            </w:r>
            <w:r w:rsidR="003822D0" w:rsidRPr="00917B4B">
              <w:rPr>
                <w:rFonts w:eastAsia="Times New Roman" w:cstheme="minorHAnsi"/>
              </w:rPr>
              <w:fldChar w:fldCharType="end"/>
            </w:r>
            <w:r w:rsidRPr="00917B4B">
              <w:rPr>
                <w:rFonts w:eastAsia="Times New Roman" w:cstheme="minorHAnsi"/>
              </w:rPr>
              <w:t xml:space="preserve"> (Project details).</w:t>
            </w:r>
          </w:p>
          <w:p w14:paraId="52433770" w14:textId="5D8B393E" w:rsidR="00ED0916" w:rsidRPr="00917B4B" w:rsidRDefault="00ED0916" w:rsidP="004969C0">
            <w:pPr>
              <w:pStyle w:val="ListParagraph"/>
              <w:widowControl w:val="0"/>
              <w:numPr>
                <w:ilvl w:val="0"/>
                <w:numId w:val="3"/>
              </w:numPr>
              <w:tabs>
                <w:tab w:val="left" w:pos="426"/>
              </w:tabs>
              <w:spacing w:before="60" w:after="60"/>
              <w:contextualSpacing w:val="0"/>
              <w:rPr>
                <w:rFonts w:eastAsia="Times New Roman" w:cstheme="minorHAnsi"/>
              </w:rPr>
            </w:pPr>
            <w:r w:rsidRPr="00917B4B">
              <w:rPr>
                <w:rFonts w:eastAsia="Times New Roman" w:cstheme="minorHAnsi"/>
              </w:rPr>
              <w:t xml:space="preserve">The approval of the Application as evidenced by the execution of the Agreement by the </w:t>
            </w:r>
            <w:r w:rsidR="00B12478" w:rsidRPr="00917B4B">
              <w:rPr>
                <w:rFonts w:eastAsia="Times New Roman" w:cstheme="minorHAnsi"/>
              </w:rPr>
              <w:t>authorised</w:t>
            </w:r>
            <w:r w:rsidRPr="00917B4B">
              <w:rPr>
                <w:rFonts w:eastAsia="Times New Roman" w:cstheme="minorHAnsi"/>
              </w:rPr>
              <w:t xml:space="preserve"> officer from the Department.</w:t>
            </w:r>
          </w:p>
          <w:p w14:paraId="1D76F182" w14:textId="0480AA75" w:rsidR="000C3BA2" w:rsidRPr="00917B4B" w:rsidRDefault="001C3EB7" w:rsidP="004969C0">
            <w:pPr>
              <w:pStyle w:val="ListParagraph"/>
              <w:widowControl w:val="0"/>
              <w:numPr>
                <w:ilvl w:val="0"/>
                <w:numId w:val="3"/>
              </w:numPr>
              <w:tabs>
                <w:tab w:val="left" w:pos="426"/>
              </w:tabs>
              <w:spacing w:before="60" w:after="60"/>
              <w:contextualSpacing w:val="0"/>
              <w:rPr>
                <w:rFonts w:eastAsia="Times New Roman" w:cstheme="minorHAnsi"/>
              </w:rPr>
            </w:pPr>
            <w:r w:rsidRPr="00917B4B">
              <w:rPr>
                <w:rFonts w:ascii="Calibri" w:eastAsia="Calibri" w:hAnsi="Calibri" w:cs="Calibri"/>
                <w:spacing w:val="-1"/>
              </w:rPr>
              <w:t>Where the Recipient is not registered for GST, th</w:t>
            </w:r>
            <w:r w:rsidRPr="00917B4B">
              <w:rPr>
                <w:rFonts w:ascii="Calibri" w:eastAsia="Calibri" w:hAnsi="Calibri" w:cs="Calibri"/>
              </w:rPr>
              <w:t>e</w:t>
            </w:r>
            <w:r w:rsidRPr="00917B4B">
              <w:rPr>
                <w:rFonts w:ascii="Calibri" w:eastAsia="Calibri" w:hAnsi="Calibri" w:cs="Calibri"/>
                <w:spacing w:val="-5"/>
              </w:rPr>
              <w:t xml:space="preserve"> </w:t>
            </w:r>
            <w:r w:rsidRPr="00917B4B">
              <w:rPr>
                <w:rFonts w:ascii="Calibri" w:eastAsia="Calibri" w:hAnsi="Calibri" w:cs="Calibri"/>
              </w:rPr>
              <w:t>provision</w:t>
            </w:r>
            <w:r w:rsidRPr="00917B4B">
              <w:rPr>
                <w:rFonts w:ascii="Calibri" w:eastAsia="Calibri" w:hAnsi="Calibri" w:cs="Calibri"/>
                <w:spacing w:val="-6"/>
              </w:rPr>
              <w:t xml:space="preserve"> </w:t>
            </w:r>
            <w:r w:rsidRPr="00917B4B">
              <w:rPr>
                <w:rFonts w:ascii="Calibri" w:eastAsia="Calibri" w:hAnsi="Calibri" w:cs="Calibri"/>
              </w:rPr>
              <w:t>of</w:t>
            </w:r>
            <w:r w:rsidRPr="00917B4B">
              <w:rPr>
                <w:rFonts w:ascii="Calibri" w:eastAsia="Calibri" w:hAnsi="Calibri" w:cs="Calibri"/>
                <w:spacing w:val="-6"/>
              </w:rPr>
              <w:t xml:space="preserve"> </w:t>
            </w:r>
            <w:r w:rsidRPr="00917B4B">
              <w:rPr>
                <w:rFonts w:ascii="Calibri" w:eastAsia="Calibri" w:hAnsi="Calibri" w:cs="Calibri"/>
              </w:rPr>
              <w:t>a</w:t>
            </w:r>
            <w:r w:rsidRPr="00917B4B">
              <w:rPr>
                <w:rFonts w:ascii="Calibri" w:eastAsia="Calibri" w:hAnsi="Calibri" w:cs="Calibri"/>
                <w:spacing w:val="-5"/>
              </w:rPr>
              <w:t xml:space="preserve"> </w:t>
            </w:r>
            <w:r w:rsidRPr="00917B4B">
              <w:rPr>
                <w:rFonts w:ascii="Calibri" w:eastAsia="Calibri" w:hAnsi="Calibri" w:cs="Calibri"/>
              </w:rPr>
              <w:t>valid</w:t>
            </w:r>
            <w:r w:rsidRPr="00917B4B">
              <w:rPr>
                <w:rFonts w:ascii="Calibri" w:eastAsia="Calibri" w:hAnsi="Calibri" w:cs="Calibri"/>
                <w:spacing w:val="-5"/>
              </w:rPr>
              <w:t xml:space="preserve"> </w:t>
            </w:r>
            <w:r w:rsidRPr="00917B4B">
              <w:rPr>
                <w:rFonts w:ascii="Calibri" w:eastAsia="Calibri" w:hAnsi="Calibri" w:cs="Calibri"/>
              </w:rPr>
              <w:t>invoice by the Recipient</w:t>
            </w:r>
            <w:r w:rsidR="00ED0916" w:rsidRPr="00917B4B">
              <w:rPr>
                <w:rFonts w:eastAsia="Times New Roman" w:cstheme="minorHAnsi"/>
              </w:rPr>
              <w:t>.</w:t>
            </w:r>
          </w:p>
        </w:tc>
        <w:tc>
          <w:tcPr>
            <w:tcW w:w="2551" w:type="dxa"/>
          </w:tcPr>
          <w:p w14:paraId="771BB867" w14:textId="350FBE24" w:rsidR="002A1282" w:rsidRPr="00917B4B" w:rsidRDefault="00F718F3" w:rsidP="004969C0">
            <w:pPr>
              <w:widowControl w:val="0"/>
              <w:tabs>
                <w:tab w:val="left" w:pos="426"/>
              </w:tabs>
              <w:spacing w:before="60" w:after="60"/>
              <w:rPr>
                <w:rFonts w:eastAsia="Times New Roman" w:cstheme="minorHAnsi"/>
              </w:rPr>
            </w:pPr>
            <w:r w:rsidRPr="00917B4B">
              <w:rPr>
                <w:rFonts w:eastAsia="Times New Roman" w:cstheme="minorHAnsi"/>
              </w:rPr>
              <w:t>T</w:t>
            </w:r>
            <w:r w:rsidR="001248B8" w:rsidRPr="00917B4B">
              <w:rPr>
                <w:rFonts w:eastAsia="Times New Roman" w:cstheme="minorHAnsi"/>
              </w:rPr>
              <w:t xml:space="preserve">he total </w:t>
            </w:r>
            <w:r w:rsidR="001F6F53" w:rsidRPr="00917B4B">
              <w:rPr>
                <w:rFonts w:eastAsia="Times New Roman" w:cstheme="minorHAnsi"/>
              </w:rPr>
              <w:t>F</w:t>
            </w:r>
            <w:r w:rsidR="001248B8" w:rsidRPr="00917B4B">
              <w:rPr>
                <w:rFonts w:eastAsia="Times New Roman" w:cstheme="minorHAnsi"/>
              </w:rPr>
              <w:t xml:space="preserve">unding </w:t>
            </w:r>
            <w:r w:rsidR="001F6F53" w:rsidRPr="00917B4B">
              <w:rPr>
                <w:rFonts w:eastAsia="Times New Roman" w:cstheme="minorHAnsi"/>
              </w:rPr>
              <w:t xml:space="preserve">amount </w:t>
            </w:r>
            <w:r w:rsidR="001248B8" w:rsidRPr="00917B4B">
              <w:rPr>
                <w:rFonts w:eastAsia="Times New Roman" w:cstheme="minorHAnsi"/>
              </w:rPr>
              <w:t>awarded less $2</w:t>
            </w:r>
            <w:r w:rsidRPr="00917B4B">
              <w:rPr>
                <w:rFonts w:eastAsia="Times New Roman" w:cstheme="minorHAnsi"/>
              </w:rPr>
              <w:t>,000 (excluding GST)</w:t>
            </w:r>
          </w:p>
        </w:tc>
        <w:tc>
          <w:tcPr>
            <w:tcW w:w="2381" w:type="dxa"/>
          </w:tcPr>
          <w:p w14:paraId="68A07D02" w14:textId="37FE48D0" w:rsidR="00F718F3" w:rsidRPr="00917B4B" w:rsidRDefault="001F6F53" w:rsidP="004969C0">
            <w:pPr>
              <w:widowControl w:val="0"/>
              <w:tabs>
                <w:tab w:val="left" w:pos="426"/>
              </w:tabs>
              <w:spacing w:before="60" w:after="60"/>
              <w:rPr>
                <w:rFonts w:eastAsia="Times New Roman" w:cstheme="minorHAnsi"/>
              </w:rPr>
            </w:pPr>
            <w:r w:rsidRPr="00917B4B">
              <w:rPr>
                <w:rFonts w:eastAsia="Times New Roman" w:cstheme="minorHAnsi"/>
              </w:rPr>
              <w:t xml:space="preserve">Within 10 Business Days of </w:t>
            </w:r>
            <w:r w:rsidR="00F718F3" w:rsidRPr="00917B4B">
              <w:rPr>
                <w:rFonts w:eastAsia="Times New Roman" w:cstheme="minorHAnsi"/>
              </w:rPr>
              <w:t>approval of the Application by the Department</w:t>
            </w:r>
            <w:r w:rsidR="007422E3" w:rsidRPr="00917B4B">
              <w:rPr>
                <w:rFonts w:eastAsia="Times New Roman" w:cstheme="minorHAnsi"/>
              </w:rPr>
              <w:t>.</w:t>
            </w:r>
          </w:p>
        </w:tc>
      </w:tr>
      <w:tr w:rsidR="002A1282" w:rsidRPr="003858C2" w14:paraId="447B6003" w14:textId="77777777" w:rsidTr="004969C0">
        <w:tc>
          <w:tcPr>
            <w:tcW w:w="1129" w:type="dxa"/>
          </w:tcPr>
          <w:p w14:paraId="4B8754EE" w14:textId="403E790F" w:rsidR="002A1282" w:rsidRPr="00917B4B" w:rsidRDefault="002A1282" w:rsidP="004969C0">
            <w:pPr>
              <w:widowControl w:val="0"/>
              <w:numPr>
                <w:ilvl w:val="0"/>
                <w:numId w:val="14"/>
              </w:numPr>
              <w:adjustRightInd w:val="0"/>
              <w:spacing w:before="60" w:after="60"/>
              <w:jc w:val="center"/>
              <w:textAlignment w:val="baseline"/>
              <w:rPr>
                <w:rFonts w:eastAsia="Times New Roman" w:cstheme="minorHAnsi"/>
                <w:b/>
              </w:rPr>
            </w:pPr>
          </w:p>
        </w:tc>
        <w:tc>
          <w:tcPr>
            <w:tcW w:w="4395" w:type="dxa"/>
          </w:tcPr>
          <w:p w14:paraId="21D1FF03" w14:textId="041BDAD0" w:rsidR="002A1282" w:rsidRPr="00917B4B" w:rsidRDefault="002A1282" w:rsidP="004969C0">
            <w:pPr>
              <w:pStyle w:val="ListParagraph"/>
              <w:widowControl w:val="0"/>
              <w:numPr>
                <w:ilvl w:val="0"/>
                <w:numId w:val="3"/>
              </w:numPr>
              <w:tabs>
                <w:tab w:val="left" w:pos="426"/>
              </w:tabs>
              <w:spacing w:before="60" w:after="60"/>
              <w:contextualSpacing w:val="0"/>
              <w:rPr>
                <w:rFonts w:eastAsia="Times New Roman" w:cstheme="minorHAnsi"/>
              </w:rPr>
            </w:pPr>
            <w:r w:rsidRPr="00917B4B">
              <w:rPr>
                <w:rFonts w:eastAsia="Times New Roman" w:cstheme="minorHAnsi"/>
              </w:rPr>
              <w:t xml:space="preserve">The submission of a </w:t>
            </w:r>
            <w:r w:rsidR="00F718F3" w:rsidRPr="00917B4B">
              <w:rPr>
                <w:rFonts w:eastAsia="Times New Roman" w:cstheme="minorHAnsi"/>
              </w:rPr>
              <w:t xml:space="preserve">Fellowship </w:t>
            </w:r>
            <w:r w:rsidRPr="00917B4B">
              <w:rPr>
                <w:rFonts w:eastAsia="Times New Roman" w:cstheme="minorHAnsi"/>
              </w:rPr>
              <w:t>Report</w:t>
            </w:r>
            <w:r w:rsidR="00F718F3" w:rsidRPr="00917B4B">
              <w:rPr>
                <w:rFonts w:eastAsia="Times New Roman" w:cstheme="minorHAnsi"/>
              </w:rPr>
              <w:t xml:space="preserve"> satisfactory to the Department</w:t>
            </w:r>
            <w:r w:rsidRPr="00917B4B">
              <w:rPr>
                <w:rFonts w:eastAsia="Times New Roman" w:cstheme="minorHAnsi"/>
              </w:rPr>
              <w:t>.</w:t>
            </w:r>
          </w:p>
          <w:p w14:paraId="21F495E3" w14:textId="6DFCAAB3" w:rsidR="00675B9D" w:rsidRPr="00917B4B" w:rsidRDefault="00675B9D" w:rsidP="004969C0">
            <w:pPr>
              <w:pStyle w:val="ListParagraph"/>
              <w:widowControl w:val="0"/>
              <w:numPr>
                <w:ilvl w:val="0"/>
                <w:numId w:val="3"/>
              </w:numPr>
              <w:tabs>
                <w:tab w:val="left" w:pos="426"/>
              </w:tabs>
              <w:spacing w:before="60" w:after="60"/>
              <w:contextualSpacing w:val="0"/>
              <w:rPr>
                <w:rFonts w:eastAsia="Times New Roman" w:cstheme="minorHAnsi"/>
              </w:rPr>
            </w:pPr>
            <w:r w:rsidRPr="00917B4B">
              <w:rPr>
                <w:rFonts w:eastAsia="Times New Roman" w:cstheme="minorHAnsi"/>
              </w:rPr>
              <w:t xml:space="preserve">The submission of a Financial Acquittal Statement </w:t>
            </w:r>
            <w:r w:rsidR="001F6F53" w:rsidRPr="00917B4B">
              <w:rPr>
                <w:rFonts w:eastAsia="Times New Roman" w:cstheme="minorHAnsi"/>
              </w:rPr>
              <w:t>detailing</w:t>
            </w:r>
            <w:r w:rsidRPr="00917B4B">
              <w:rPr>
                <w:rFonts w:eastAsia="Times New Roman" w:cstheme="minorHAnsi"/>
              </w:rPr>
              <w:t xml:space="preserve"> the expenditure of Funding.</w:t>
            </w:r>
          </w:p>
          <w:p w14:paraId="7043B3F5" w14:textId="69FB3CA8" w:rsidR="000C3BA2" w:rsidRPr="00917B4B" w:rsidRDefault="00C07132" w:rsidP="004969C0">
            <w:pPr>
              <w:pStyle w:val="ListParagraph"/>
              <w:widowControl w:val="0"/>
              <w:numPr>
                <w:ilvl w:val="0"/>
                <w:numId w:val="3"/>
              </w:numPr>
              <w:tabs>
                <w:tab w:val="left" w:pos="426"/>
              </w:tabs>
              <w:spacing w:before="60" w:after="60"/>
              <w:contextualSpacing w:val="0"/>
              <w:rPr>
                <w:rFonts w:eastAsia="Times New Roman" w:cstheme="minorHAnsi"/>
              </w:rPr>
            </w:pPr>
            <w:r w:rsidRPr="00917B4B">
              <w:rPr>
                <w:rFonts w:ascii="Calibri" w:eastAsia="Calibri" w:hAnsi="Calibri" w:cs="Calibri"/>
                <w:spacing w:val="-1"/>
              </w:rPr>
              <w:t>Where the Recipient is not registered for GST, th</w:t>
            </w:r>
            <w:r w:rsidRPr="00917B4B">
              <w:rPr>
                <w:rFonts w:ascii="Calibri" w:eastAsia="Calibri" w:hAnsi="Calibri" w:cs="Calibri"/>
              </w:rPr>
              <w:t>e</w:t>
            </w:r>
            <w:r w:rsidRPr="00917B4B">
              <w:rPr>
                <w:rFonts w:ascii="Calibri" w:eastAsia="Calibri" w:hAnsi="Calibri" w:cs="Calibri"/>
                <w:spacing w:val="-5"/>
              </w:rPr>
              <w:t xml:space="preserve"> </w:t>
            </w:r>
            <w:r w:rsidRPr="00917B4B">
              <w:rPr>
                <w:rFonts w:ascii="Calibri" w:eastAsia="Calibri" w:hAnsi="Calibri" w:cs="Calibri"/>
              </w:rPr>
              <w:t>provision</w:t>
            </w:r>
            <w:r w:rsidRPr="00917B4B">
              <w:rPr>
                <w:rFonts w:ascii="Calibri" w:eastAsia="Calibri" w:hAnsi="Calibri" w:cs="Calibri"/>
                <w:spacing w:val="-5"/>
              </w:rPr>
              <w:t xml:space="preserve"> </w:t>
            </w:r>
            <w:r w:rsidRPr="00917B4B">
              <w:rPr>
                <w:rFonts w:ascii="Calibri" w:eastAsia="Calibri" w:hAnsi="Calibri" w:cs="Calibri"/>
              </w:rPr>
              <w:t>of</w:t>
            </w:r>
            <w:r w:rsidRPr="00917B4B">
              <w:rPr>
                <w:rFonts w:ascii="Calibri" w:eastAsia="Calibri" w:hAnsi="Calibri" w:cs="Calibri"/>
                <w:spacing w:val="-5"/>
              </w:rPr>
              <w:t xml:space="preserve"> </w:t>
            </w:r>
            <w:r w:rsidRPr="00917B4B">
              <w:rPr>
                <w:rFonts w:ascii="Calibri" w:eastAsia="Calibri" w:hAnsi="Calibri" w:cs="Calibri"/>
              </w:rPr>
              <w:t>a</w:t>
            </w:r>
            <w:r w:rsidRPr="00917B4B">
              <w:rPr>
                <w:rFonts w:ascii="Calibri" w:eastAsia="Calibri" w:hAnsi="Calibri" w:cs="Calibri"/>
                <w:spacing w:val="-5"/>
              </w:rPr>
              <w:t xml:space="preserve"> </w:t>
            </w:r>
            <w:r w:rsidRPr="00917B4B">
              <w:rPr>
                <w:rFonts w:ascii="Calibri" w:eastAsia="Calibri" w:hAnsi="Calibri" w:cs="Calibri"/>
              </w:rPr>
              <w:t>valid</w:t>
            </w:r>
            <w:r w:rsidRPr="00917B4B">
              <w:rPr>
                <w:rFonts w:ascii="Calibri" w:eastAsia="Calibri" w:hAnsi="Calibri" w:cs="Calibri"/>
                <w:spacing w:val="-4"/>
              </w:rPr>
              <w:t xml:space="preserve"> </w:t>
            </w:r>
            <w:r w:rsidRPr="00917B4B">
              <w:rPr>
                <w:rFonts w:ascii="Calibri" w:eastAsia="Calibri" w:hAnsi="Calibri" w:cs="Calibri"/>
              </w:rPr>
              <w:t>invoice</w:t>
            </w:r>
            <w:r w:rsidRPr="00917B4B">
              <w:rPr>
                <w:rFonts w:ascii="Calibri" w:eastAsia="Calibri" w:hAnsi="Calibri" w:cs="Calibri"/>
                <w:spacing w:val="-4"/>
              </w:rPr>
              <w:t xml:space="preserve"> </w:t>
            </w:r>
            <w:r w:rsidRPr="00917B4B">
              <w:rPr>
                <w:rFonts w:ascii="Calibri" w:eastAsia="Calibri" w:hAnsi="Calibri" w:cs="Calibri"/>
                <w:spacing w:val="-1"/>
              </w:rPr>
              <w:t>by the Recipient</w:t>
            </w:r>
            <w:r w:rsidR="00ED0916" w:rsidRPr="00917B4B">
              <w:rPr>
                <w:rFonts w:eastAsia="Times New Roman" w:cstheme="minorHAnsi"/>
              </w:rPr>
              <w:t>.</w:t>
            </w:r>
          </w:p>
        </w:tc>
        <w:tc>
          <w:tcPr>
            <w:tcW w:w="2551" w:type="dxa"/>
          </w:tcPr>
          <w:p w14:paraId="705BBECE" w14:textId="143F796B" w:rsidR="002A1282" w:rsidRPr="00917B4B" w:rsidRDefault="001248B8" w:rsidP="004969C0">
            <w:pPr>
              <w:widowControl w:val="0"/>
              <w:tabs>
                <w:tab w:val="left" w:pos="426"/>
              </w:tabs>
              <w:spacing w:before="60" w:after="60"/>
              <w:rPr>
                <w:rFonts w:eastAsia="Times New Roman" w:cstheme="minorHAnsi"/>
              </w:rPr>
            </w:pPr>
            <w:r w:rsidRPr="00917B4B">
              <w:rPr>
                <w:rFonts w:eastAsia="Times New Roman" w:cstheme="minorHAnsi"/>
              </w:rPr>
              <w:t>$2</w:t>
            </w:r>
            <w:r w:rsidR="00F718F3" w:rsidRPr="00917B4B">
              <w:rPr>
                <w:rFonts w:eastAsia="Times New Roman" w:cstheme="minorHAnsi"/>
              </w:rPr>
              <w:t>,000 (excluding GST)</w:t>
            </w:r>
          </w:p>
        </w:tc>
        <w:tc>
          <w:tcPr>
            <w:tcW w:w="2381" w:type="dxa"/>
          </w:tcPr>
          <w:p w14:paraId="7EEC2604" w14:textId="289200CF" w:rsidR="002A1282" w:rsidRPr="003858C2" w:rsidRDefault="00F718F3" w:rsidP="004969C0">
            <w:pPr>
              <w:widowControl w:val="0"/>
              <w:tabs>
                <w:tab w:val="left" w:pos="426"/>
              </w:tabs>
              <w:spacing w:before="60" w:after="60"/>
              <w:rPr>
                <w:rFonts w:eastAsia="Times New Roman" w:cstheme="minorHAnsi"/>
              </w:rPr>
            </w:pPr>
            <w:r w:rsidRPr="00917B4B">
              <w:rPr>
                <w:rFonts w:eastAsia="Times New Roman" w:cstheme="minorHAnsi"/>
              </w:rPr>
              <w:t>3 months after the Travel End Date.</w:t>
            </w:r>
          </w:p>
        </w:tc>
      </w:tr>
    </w:tbl>
    <w:p w14:paraId="3A5B67AE" w14:textId="78FC7940" w:rsidR="00B11BEA" w:rsidRDefault="00B11BEA">
      <w:pPr>
        <w:rPr>
          <w:rFonts w:cstheme="minorHAnsi"/>
        </w:rPr>
      </w:pPr>
    </w:p>
    <w:p w14:paraId="3DC17849" w14:textId="77777777" w:rsidR="004969C0" w:rsidRDefault="004969C0">
      <w:pPr>
        <w:rPr>
          <w:rFonts w:cstheme="minorHAnsi"/>
        </w:rPr>
        <w:sectPr w:rsidR="004969C0" w:rsidSect="00A73D60">
          <w:pgSz w:w="11906" w:h="16838"/>
          <w:pgMar w:top="720" w:right="720" w:bottom="720" w:left="720" w:header="283" w:footer="283" w:gutter="0"/>
          <w:cols w:space="601"/>
          <w:docGrid w:linePitch="360"/>
        </w:sectPr>
      </w:pPr>
    </w:p>
    <w:p w14:paraId="5EBA99E2" w14:textId="316B0F8A" w:rsidR="008330AC" w:rsidRPr="003858C2" w:rsidRDefault="008330AC" w:rsidP="004969C0">
      <w:pPr>
        <w:pStyle w:val="CLGScheduleHeading"/>
      </w:pPr>
      <w:bookmarkStart w:id="51" w:name="_Ref132114838"/>
      <w:r w:rsidRPr="003858C2">
        <w:lastRenderedPageBreak/>
        <w:t xml:space="preserve">– </w:t>
      </w:r>
      <w:r w:rsidR="004969C0" w:rsidRPr="003858C2">
        <w:t>Guidelines</w:t>
      </w:r>
      <w:bookmarkEnd w:id="51"/>
    </w:p>
    <w:p w14:paraId="37AE4AC5" w14:textId="77777777" w:rsidR="008330AC" w:rsidRPr="003858C2" w:rsidRDefault="008330AC" w:rsidP="008330AC">
      <w:pPr>
        <w:widowControl w:val="0"/>
        <w:tabs>
          <w:tab w:val="left" w:pos="426"/>
        </w:tabs>
        <w:spacing w:after="0" w:line="240" w:lineRule="auto"/>
        <w:rPr>
          <w:rFonts w:eastAsia="Times New Roman" w:cstheme="minorHAnsi"/>
        </w:rPr>
      </w:pPr>
    </w:p>
    <w:p w14:paraId="34772EF9" w14:textId="77777777" w:rsidR="008330AC" w:rsidRPr="003858C2" w:rsidRDefault="008330AC" w:rsidP="008330AC">
      <w:pPr>
        <w:widowControl w:val="0"/>
        <w:tabs>
          <w:tab w:val="left" w:pos="426"/>
        </w:tabs>
        <w:spacing w:after="0" w:line="240" w:lineRule="auto"/>
        <w:rPr>
          <w:rFonts w:eastAsia="Times New Roman" w:cstheme="minorHAnsi"/>
        </w:rPr>
      </w:pPr>
    </w:p>
    <w:p w14:paraId="5B51E444" w14:textId="77777777" w:rsidR="008330AC" w:rsidRPr="003858C2" w:rsidRDefault="008330AC" w:rsidP="008330AC">
      <w:pPr>
        <w:widowControl w:val="0"/>
        <w:tabs>
          <w:tab w:val="left" w:pos="426"/>
        </w:tabs>
        <w:spacing w:after="0" w:line="240" w:lineRule="auto"/>
        <w:rPr>
          <w:rFonts w:eastAsia="Times New Roman" w:cstheme="minorHAnsi"/>
        </w:rPr>
      </w:pPr>
    </w:p>
    <w:p w14:paraId="623DB778" w14:textId="77777777" w:rsidR="004906E2" w:rsidRDefault="004906E2" w:rsidP="008330AC">
      <w:pPr>
        <w:rPr>
          <w:rFonts w:eastAsia="Times New Roman" w:cstheme="minorHAnsi"/>
        </w:rPr>
        <w:sectPr w:rsidR="004906E2" w:rsidSect="00A73D60">
          <w:pgSz w:w="11906" w:h="16838"/>
          <w:pgMar w:top="720" w:right="720" w:bottom="720" w:left="720" w:header="283" w:footer="283" w:gutter="0"/>
          <w:cols w:space="601"/>
          <w:docGrid w:linePitch="360"/>
        </w:sectPr>
      </w:pPr>
    </w:p>
    <w:p w14:paraId="41FFCB67" w14:textId="2A50AC8E" w:rsidR="00C928C6" w:rsidRPr="003858C2" w:rsidRDefault="004969C0" w:rsidP="004969C0">
      <w:pPr>
        <w:pStyle w:val="CLGScheduleHeading"/>
      </w:pPr>
      <w:bookmarkStart w:id="52" w:name="_Ref132114682"/>
      <w:r w:rsidRPr="003858C2">
        <w:lastRenderedPageBreak/>
        <w:t xml:space="preserve">– </w:t>
      </w:r>
      <w:r>
        <w:t>APPLICATION</w:t>
      </w:r>
      <w:bookmarkEnd w:id="52"/>
    </w:p>
    <w:p w14:paraId="0D2B1287" w14:textId="77777777" w:rsidR="00C928C6" w:rsidRPr="003858C2" w:rsidRDefault="00C928C6" w:rsidP="00C928C6">
      <w:pPr>
        <w:widowControl w:val="0"/>
        <w:tabs>
          <w:tab w:val="left" w:pos="426"/>
        </w:tabs>
        <w:spacing w:after="0" w:line="240" w:lineRule="auto"/>
        <w:rPr>
          <w:rFonts w:eastAsia="Times New Roman" w:cstheme="minorHAnsi"/>
        </w:rPr>
      </w:pPr>
    </w:p>
    <w:p w14:paraId="48726BEE" w14:textId="77777777" w:rsidR="00C928C6" w:rsidRPr="003858C2" w:rsidRDefault="00C928C6" w:rsidP="00C928C6">
      <w:pPr>
        <w:widowControl w:val="0"/>
        <w:tabs>
          <w:tab w:val="left" w:pos="426"/>
        </w:tabs>
        <w:spacing w:after="0" w:line="240" w:lineRule="auto"/>
        <w:rPr>
          <w:rFonts w:eastAsia="Times New Roman" w:cstheme="minorHAnsi"/>
        </w:rPr>
      </w:pPr>
    </w:p>
    <w:p w14:paraId="194EF651" w14:textId="77777777" w:rsidR="004906E2" w:rsidRDefault="004906E2" w:rsidP="00C928C6">
      <w:pPr>
        <w:widowControl w:val="0"/>
        <w:tabs>
          <w:tab w:val="left" w:pos="426"/>
        </w:tabs>
        <w:spacing w:after="0" w:line="240" w:lineRule="auto"/>
        <w:rPr>
          <w:rFonts w:eastAsia="Times New Roman" w:cstheme="minorHAnsi"/>
        </w:rPr>
        <w:sectPr w:rsidR="004906E2" w:rsidSect="00A73D60">
          <w:pgSz w:w="11906" w:h="16838"/>
          <w:pgMar w:top="720" w:right="720" w:bottom="720" w:left="720" w:header="283" w:footer="283" w:gutter="0"/>
          <w:cols w:space="601"/>
          <w:docGrid w:linePitch="360"/>
        </w:sectPr>
      </w:pPr>
    </w:p>
    <w:p w14:paraId="4DD5E16A" w14:textId="79449184" w:rsidR="008A1F24" w:rsidRPr="003858C2" w:rsidRDefault="008A1F24" w:rsidP="008A1F24">
      <w:pPr>
        <w:spacing w:before="480" w:after="240"/>
        <w:jc w:val="center"/>
        <w:outlineLvl w:val="0"/>
        <w:rPr>
          <w:rFonts w:eastAsia="Calibri" w:cstheme="minorHAnsi"/>
          <w:b/>
          <w:bCs/>
        </w:rPr>
      </w:pPr>
      <w:r w:rsidRPr="003858C2">
        <w:rPr>
          <w:rFonts w:eastAsia="Calibri" w:cstheme="minorHAnsi"/>
          <w:b/>
          <w:bCs/>
        </w:rPr>
        <w:lastRenderedPageBreak/>
        <w:t>FINANCIAL INCENTIVE AGREEMENT EXECUTION PAGE</w:t>
      </w:r>
    </w:p>
    <w:p w14:paraId="21358FE7" w14:textId="77777777" w:rsidR="008A1F24" w:rsidRPr="003858C2" w:rsidRDefault="008A1F24" w:rsidP="008A1F24">
      <w:pPr>
        <w:spacing w:before="3" w:line="180" w:lineRule="exact"/>
        <w:rPr>
          <w:rFonts w:cstheme="minorHAnsi"/>
        </w:rPr>
      </w:pPr>
    </w:p>
    <w:p w14:paraId="1EDE5614" w14:textId="6EC48CCC" w:rsidR="008A1F24" w:rsidRPr="003858C2" w:rsidRDefault="008A1F24" w:rsidP="004969C0">
      <w:pPr>
        <w:tabs>
          <w:tab w:val="left" w:pos="8364"/>
        </w:tabs>
        <w:spacing w:before="3" w:line="180" w:lineRule="exact"/>
        <w:rPr>
          <w:rFonts w:cstheme="minorHAnsi"/>
        </w:rPr>
      </w:pPr>
      <w:r w:rsidRPr="003858C2">
        <w:rPr>
          <w:rFonts w:cstheme="minorHAnsi"/>
        </w:rPr>
        <w:t xml:space="preserve">Executed as an </w:t>
      </w:r>
      <w:r w:rsidRPr="003858C2">
        <w:rPr>
          <w:rFonts w:cstheme="minorHAnsi"/>
          <w:b/>
          <w:bCs/>
        </w:rPr>
        <w:t xml:space="preserve">Agreement </w:t>
      </w:r>
      <w:r w:rsidRPr="003858C2">
        <w:rPr>
          <w:rFonts w:cstheme="minorHAnsi"/>
        </w:rPr>
        <w:t xml:space="preserve">and dated </w:t>
      </w:r>
      <w:r w:rsidRPr="003858C2">
        <w:rPr>
          <w:rFonts w:cstheme="minorHAnsi"/>
        </w:rPr>
        <w:tab/>
        <w:t>.</w:t>
      </w:r>
    </w:p>
    <w:p w14:paraId="529909D7" w14:textId="77777777" w:rsidR="008A1F24" w:rsidRPr="003858C2" w:rsidRDefault="008A1F24" w:rsidP="008A1F24">
      <w:pPr>
        <w:spacing w:before="3" w:line="180" w:lineRule="exact"/>
        <w:rPr>
          <w:rFonts w:eastAsia="Calibri" w:cstheme="minorHAnsi"/>
        </w:rPr>
      </w:pPr>
    </w:p>
    <w:p w14:paraId="541B6F5F" w14:textId="77777777" w:rsidR="008A1F24" w:rsidRPr="003858C2" w:rsidRDefault="008A1F24" w:rsidP="008A1F24">
      <w:pPr>
        <w:spacing w:before="3" w:line="180" w:lineRule="exact"/>
        <w:rPr>
          <w:rFonts w:eastAsia="Calibri" w:cstheme="minorHAnsi"/>
        </w:rPr>
      </w:pPr>
    </w:p>
    <w:tbl>
      <w:tblPr>
        <w:tblW w:w="9350" w:type="dxa"/>
        <w:tblLayout w:type="fixed"/>
        <w:tblCellMar>
          <w:left w:w="0" w:type="dxa"/>
          <w:right w:w="0" w:type="dxa"/>
        </w:tblCellMar>
        <w:tblLook w:val="0000" w:firstRow="0" w:lastRow="0" w:firstColumn="0" w:lastColumn="0" w:noHBand="0" w:noVBand="0"/>
      </w:tblPr>
      <w:tblGrid>
        <w:gridCol w:w="4400"/>
        <w:gridCol w:w="330"/>
        <w:gridCol w:w="330"/>
        <w:gridCol w:w="4290"/>
      </w:tblGrid>
      <w:tr w:rsidR="008A1F24" w:rsidRPr="003858C2" w14:paraId="730744B5" w14:textId="77777777" w:rsidTr="00662CDB">
        <w:trPr>
          <w:cantSplit/>
        </w:trPr>
        <w:tc>
          <w:tcPr>
            <w:tcW w:w="4400" w:type="dxa"/>
          </w:tcPr>
          <w:p w14:paraId="3B8C696D" w14:textId="0E24C483" w:rsidR="008A1F24" w:rsidRPr="003858C2" w:rsidRDefault="008A1F24" w:rsidP="00662CDB">
            <w:pPr>
              <w:spacing w:after="360"/>
              <w:rPr>
                <w:rFonts w:cstheme="minorHAnsi"/>
              </w:rPr>
            </w:pPr>
            <w:r w:rsidRPr="003858C2">
              <w:rPr>
                <w:rFonts w:cstheme="minorHAnsi"/>
                <w:b/>
              </w:rPr>
              <w:t>Signed</w:t>
            </w:r>
            <w:r w:rsidRPr="003858C2">
              <w:rPr>
                <w:rFonts w:cstheme="minorHAnsi"/>
              </w:rPr>
              <w:t xml:space="preserve"> for and on behalf of the </w:t>
            </w:r>
            <w:r w:rsidRPr="003858C2">
              <w:rPr>
                <w:rFonts w:cstheme="minorHAnsi"/>
                <w:b/>
              </w:rPr>
              <w:t xml:space="preserve">State of Queensland </w:t>
            </w:r>
            <w:r w:rsidRPr="003858C2">
              <w:rPr>
                <w:rFonts w:cstheme="minorHAnsi"/>
              </w:rPr>
              <w:t xml:space="preserve">acting </w:t>
            </w:r>
            <w:r w:rsidRPr="00016149">
              <w:rPr>
                <w:rFonts w:cstheme="minorHAnsi"/>
              </w:rPr>
              <w:t>through the</w:t>
            </w:r>
            <w:r w:rsidRPr="00016149">
              <w:rPr>
                <w:rFonts w:cstheme="minorHAnsi"/>
                <w:b/>
              </w:rPr>
              <w:t xml:space="preserve"> Department of Environment</w:t>
            </w:r>
            <w:r w:rsidR="000C77BA" w:rsidRPr="00016149">
              <w:rPr>
                <w:rFonts w:cstheme="minorHAnsi"/>
                <w:b/>
              </w:rPr>
              <w:t xml:space="preserve"> </w:t>
            </w:r>
            <w:r w:rsidRPr="00016149">
              <w:rPr>
                <w:rFonts w:cstheme="minorHAnsi"/>
                <w:b/>
              </w:rPr>
              <w:t>Science</w:t>
            </w:r>
            <w:r w:rsidR="000C77BA" w:rsidRPr="00016149">
              <w:rPr>
                <w:rFonts w:cstheme="minorHAnsi"/>
                <w:b/>
              </w:rPr>
              <w:t>, and Innovation</w:t>
            </w:r>
            <w:r w:rsidRPr="003858C2">
              <w:rPr>
                <w:rFonts w:cstheme="minorHAnsi"/>
                <w:b/>
              </w:rPr>
              <w:t xml:space="preserve"> ABN </w:t>
            </w:r>
            <w:r w:rsidRPr="003858C2">
              <w:rPr>
                <w:rFonts w:cstheme="minorHAnsi"/>
                <w:b/>
                <w:bCs/>
              </w:rPr>
              <w:t>46 640 294 485</w:t>
            </w:r>
            <w:r w:rsidRPr="003858C2">
              <w:rPr>
                <w:rFonts w:cstheme="minorHAnsi"/>
                <w:b/>
              </w:rPr>
              <w:t xml:space="preserve"> </w:t>
            </w:r>
            <w:r w:rsidRPr="003858C2">
              <w:rPr>
                <w:rFonts w:cstheme="minorHAnsi"/>
              </w:rPr>
              <w:t>by</w:t>
            </w:r>
          </w:p>
          <w:p w14:paraId="0B47206F" w14:textId="7C7EFD7E" w:rsidR="008A1F24" w:rsidRPr="003858C2" w:rsidRDefault="008A1F24" w:rsidP="004906E2">
            <w:pPr>
              <w:tabs>
                <w:tab w:val="left" w:pos="4253"/>
              </w:tabs>
              <w:spacing w:before="120"/>
              <w:rPr>
                <w:rFonts w:cstheme="minorHAnsi"/>
              </w:rPr>
            </w:pPr>
            <w:r w:rsidRPr="003858C2">
              <w:rPr>
                <w:rFonts w:cstheme="minorHAnsi"/>
                <w:noProof/>
                <w:u w:val="single"/>
              </w:rPr>
              <w:tab/>
            </w:r>
            <w:r w:rsidR="004906E2">
              <w:rPr>
                <w:rFonts w:cstheme="minorHAnsi"/>
                <w:noProof/>
                <w:u w:val="single"/>
              </w:rPr>
              <w:br/>
            </w:r>
            <w:r w:rsidRPr="003858C2">
              <w:rPr>
                <w:rFonts w:cstheme="minorHAnsi"/>
              </w:rPr>
              <w:t>(full name and position)</w:t>
            </w:r>
          </w:p>
          <w:p w14:paraId="42B3EA90" w14:textId="77777777" w:rsidR="008A1F24" w:rsidRPr="003858C2" w:rsidRDefault="008A1F24" w:rsidP="00662CDB">
            <w:pPr>
              <w:pStyle w:val="TableText"/>
              <w:keepNext/>
              <w:keepLines/>
              <w:spacing w:after="240"/>
              <w:rPr>
                <w:rFonts w:asciiTheme="minorHAnsi" w:hAnsiTheme="minorHAnsi" w:cstheme="minorHAnsi"/>
                <w:sz w:val="22"/>
                <w:szCs w:val="22"/>
              </w:rPr>
            </w:pPr>
            <w:r w:rsidRPr="003858C2">
              <w:rPr>
                <w:rFonts w:asciiTheme="minorHAnsi" w:hAnsiTheme="minorHAnsi" w:cstheme="minorHAnsi"/>
                <w:sz w:val="22"/>
                <w:szCs w:val="22"/>
              </w:rPr>
              <w:t>a person duly authorised to act in that behalf in the presence of:</w:t>
            </w:r>
          </w:p>
        </w:tc>
        <w:tc>
          <w:tcPr>
            <w:tcW w:w="330" w:type="dxa"/>
            <w:tcBorders>
              <w:right w:val="single" w:sz="4" w:space="0" w:color="auto"/>
            </w:tcBorders>
          </w:tcPr>
          <w:p w14:paraId="0B3A5E8C" w14:textId="77777777" w:rsidR="008A1F24" w:rsidRPr="003858C2" w:rsidRDefault="008A1F24" w:rsidP="00662CDB">
            <w:pPr>
              <w:pStyle w:val="TableText"/>
              <w:keepNext/>
              <w:keepLines/>
              <w:rPr>
                <w:rFonts w:asciiTheme="minorHAnsi" w:hAnsiTheme="minorHAnsi" w:cstheme="minorHAnsi"/>
                <w:sz w:val="22"/>
                <w:szCs w:val="22"/>
              </w:rPr>
            </w:pPr>
          </w:p>
        </w:tc>
        <w:tc>
          <w:tcPr>
            <w:tcW w:w="330" w:type="dxa"/>
            <w:tcBorders>
              <w:left w:val="single" w:sz="4" w:space="0" w:color="auto"/>
            </w:tcBorders>
          </w:tcPr>
          <w:p w14:paraId="5949D83B" w14:textId="77777777" w:rsidR="008A1F24" w:rsidRPr="003858C2" w:rsidRDefault="008A1F24" w:rsidP="00662CDB">
            <w:pPr>
              <w:pStyle w:val="TableText"/>
              <w:keepNext/>
              <w:keepLines/>
              <w:rPr>
                <w:rFonts w:asciiTheme="minorHAnsi" w:hAnsiTheme="minorHAnsi" w:cstheme="minorHAnsi"/>
                <w:sz w:val="22"/>
                <w:szCs w:val="22"/>
              </w:rPr>
            </w:pPr>
          </w:p>
        </w:tc>
        <w:tc>
          <w:tcPr>
            <w:tcW w:w="4290" w:type="dxa"/>
          </w:tcPr>
          <w:p w14:paraId="00F93231" w14:textId="77777777" w:rsidR="008A1F24" w:rsidRPr="003858C2" w:rsidRDefault="008A1F24" w:rsidP="00662CDB">
            <w:pPr>
              <w:pStyle w:val="TableText"/>
              <w:keepNext/>
              <w:keepLines/>
              <w:rPr>
                <w:rFonts w:asciiTheme="minorHAnsi" w:hAnsiTheme="minorHAnsi" w:cstheme="minorHAnsi"/>
                <w:sz w:val="22"/>
                <w:szCs w:val="22"/>
              </w:rPr>
            </w:pPr>
          </w:p>
        </w:tc>
      </w:tr>
      <w:tr w:rsidR="008A1F24" w:rsidRPr="003858C2" w14:paraId="0FE2EB95" w14:textId="77777777" w:rsidTr="00662CDB">
        <w:trPr>
          <w:cantSplit/>
          <w:trHeight w:hRule="exact" w:val="737"/>
        </w:trPr>
        <w:tc>
          <w:tcPr>
            <w:tcW w:w="4400" w:type="dxa"/>
            <w:tcBorders>
              <w:bottom w:val="single" w:sz="4" w:space="0" w:color="auto"/>
            </w:tcBorders>
          </w:tcPr>
          <w:p w14:paraId="78E3DBD2" w14:textId="77777777" w:rsidR="008A1F24" w:rsidRPr="003858C2" w:rsidRDefault="008A1F24" w:rsidP="00662CDB">
            <w:pPr>
              <w:pStyle w:val="TableText"/>
              <w:keepNext/>
              <w:keepLines/>
              <w:rPr>
                <w:rFonts w:asciiTheme="minorHAnsi" w:hAnsiTheme="minorHAnsi" w:cstheme="minorHAnsi"/>
                <w:sz w:val="22"/>
                <w:szCs w:val="22"/>
              </w:rPr>
            </w:pPr>
          </w:p>
        </w:tc>
        <w:tc>
          <w:tcPr>
            <w:tcW w:w="330" w:type="dxa"/>
            <w:tcBorders>
              <w:right w:val="single" w:sz="4" w:space="0" w:color="auto"/>
            </w:tcBorders>
          </w:tcPr>
          <w:p w14:paraId="58750DA2" w14:textId="77777777" w:rsidR="008A1F24" w:rsidRPr="003858C2" w:rsidRDefault="008A1F24" w:rsidP="00662CDB">
            <w:pPr>
              <w:pStyle w:val="TableText"/>
              <w:keepNext/>
              <w:keepLines/>
              <w:rPr>
                <w:rFonts w:asciiTheme="minorHAnsi" w:hAnsiTheme="minorHAnsi" w:cstheme="minorHAnsi"/>
                <w:sz w:val="22"/>
                <w:szCs w:val="22"/>
              </w:rPr>
            </w:pPr>
          </w:p>
        </w:tc>
        <w:tc>
          <w:tcPr>
            <w:tcW w:w="330" w:type="dxa"/>
            <w:tcBorders>
              <w:left w:val="single" w:sz="4" w:space="0" w:color="auto"/>
            </w:tcBorders>
          </w:tcPr>
          <w:p w14:paraId="1D98F3EB" w14:textId="77777777" w:rsidR="008A1F24" w:rsidRPr="003858C2" w:rsidRDefault="008A1F24" w:rsidP="00662CDB">
            <w:pPr>
              <w:pStyle w:val="TableText"/>
              <w:keepNext/>
              <w:keepLines/>
              <w:rPr>
                <w:rFonts w:asciiTheme="minorHAnsi" w:hAnsiTheme="minorHAnsi" w:cstheme="minorHAnsi"/>
                <w:sz w:val="22"/>
                <w:szCs w:val="22"/>
              </w:rPr>
            </w:pPr>
          </w:p>
        </w:tc>
        <w:tc>
          <w:tcPr>
            <w:tcW w:w="4290" w:type="dxa"/>
            <w:tcBorders>
              <w:bottom w:val="single" w:sz="4" w:space="0" w:color="auto"/>
            </w:tcBorders>
          </w:tcPr>
          <w:p w14:paraId="0FD23FB6" w14:textId="77777777" w:rsidR="008A1F24" w:rsidRPr="003858C2" w:rsidRDefault="008A1F24" w:rsidP="00662CDB">
            <w:pPr>
              <w:pStyle w:val="TableText"/>
              <w:keepNext/>
              <w:keepLines/>
              <w:rPr>
                <w:rFonts w:asciiTheme="minorHAnsi" w:hAnsiTheme="minorHAnsi" w:cstheme="minorHAnsi"/>
                <w:sz w:val="22"/>
                <w:szCs w:val="22"/>
              </w:rPr>
            </w:pPr>
          </w:p>
        </w:tc>
      </w:tr>
      <w:tr w:rsidR="008A1F24" w:rsidRPr="003858C2" w14:paraId="43962166" w14:textId="77777777" w:rsidTr="00662CDB">
        <w:trPr>
          <w:cantSplit/>
          <w:trHeight w:val="857"/>
        </w:trPr>
        <w:tc>
          <w:tcPr>
            <w:tcW w:w="4400" w:type="dxa"/>
            <w:tcBorders>
              <w:top w:val="single" w:sz="4" w:space="0" w:color="auto"/>
            </w:tcBorders>
          </w:tcPr>
          <w:p w14:paraId="0F746B07" w14:textId="77777777" w:rsidR="008A1F24" w:rsidRPr="003858C2" w:rsidRDefault="008A1F24" w:rsidP="00662CDB">
            <w:pPr>
              <w:pStyle w:val="TableText"/>
              <w:keepNext/>
              <w:keepLines/>
              <w:rPr>
                <w:rFonts w:asciiTheme="minorHAnsi" w:hAnsiTheme="minorHAnsi" w:cstheme="minorHAnsi"/>
                <w:sz w:val="22"/>
                <w:szCs w:val="22"/>
              </w:rPr>
            </w:pPr>
            <w:r w:rsidRPr="003858C2">
              <w:rPr>
                <w:rFonts w:asciiTheme="minorHAnsi" w:hAnsiTheme="minorHAnsi" w:cstheme="minorHAnsi"/>
                <w:sz w:val="22"/>
                <w:szCs w:val="22"/>
              </w:rPr>
              <w:t>Signature of Witness</w:t>
            </w:r>
          </w:p>
        </w:tc>
        <w:tc>
          <w:tcPr>
            <w:tcW w:w="330" w:type="dxa"/>
            <w:shd w:val="clear" w:color="auto" w:fill="auto"/>
          </w:tcPr>
          <w:p w14:paraId="003AB25B" w14:textId="77777777" w:rsidR="008A1F24" w:rsidRPr="003858C2" w:rsidRDefault="008A1F24" w:rsidP="00662CDB">
            <w:pPr>
              <w:pStyle w:val="TableText"/>
              <w:keepNext/>
              <w:keepLines/>
              <w:rPr>
                <w:rFonts w:asciiTheme="minorHAnsi" w:hAnsiTheme="minorHAnsi" w:cstheme="minorHAnsi"/>
                <w:sz w:val="22"/>
                <w:szCs w:val="22"/>
              </w:rPr>
            </w:pPr>
          </w:p>
        </w:tc>
        <w:tc>
          <w:tcPr>
            <w:tcW w:w="330" w:type="dxa"/>
            <w:shd w:val="clear" w:color="auto" w:fill="auto"/>
          </w:tcPr>
          <w:p w14:paraId="66D8F31F" w14:textId="77777777" w:rsidR="008A1F24" w:rsidRPr="003858C2" w:rsidRDefault="008A1F24" w:rsidP="00662CDB">
            <w:pPr>
              <w:pStyle w:val="TableText"/>
              <w:keepNext/>
              <w:keepLines/>
              <w:rPr>
                <w:rFonts w:asciiTheme="minorHAnsi" w:hAnsiTheme="minorHAnsi" w:cstheme="minorHAnsi"/>
                <w:sz w:val="22"/>
                <w:szCs w:val="22"/>
              </w:rPr>
            </w:pPr>
          </w:p>
        </w:tc>
        <w:tc>
          <w:tcPr>
            <w:tcW w:w="4290" w:type="dxa"/>
            <w:tcBorders>
              <w:top w:val="single" w:sz="4" w:space="0" w:color="auto"/>
            </w:tcBorders>
            <w:shd w:val="clear" w:color="auto" w:fill="auto"/>
          </w:tcPr>
          <w:p w14:paraId="2BF3D098" w14:textId="77777777" w:rsidR="008A1F24" w:rsidRPr="003858C2" w:rsidRDefault="008A1F24" w:rsidP="00662CDB">
            <w:pPr>
              <w:pStyle w:val="TableText"/>
              <w:keepNext/>
              <w:keepLines/>
              <w:rPr>
                <w:rFonts w:asciiTheme="minorHAnsi" w:hAnsiTheme="minorHAnsi" w:cstheme="minorHAnsi"/>
                <w:sz w:val="22"/>
                <w:szCs w:val="22"/>
              </w:rPr>
            </w:pPr>
            <w:r w:rsidRPr="003858C2">
              <w:rPr>
                <w:rFonts w:asciiTheme="minorHAnsi" w:hAnsiTheme="minorHAnsi" w:cstheme="minorHAnsi"/>
                <w:sz w:val="22"/>
                <w:szCs w:val="22"/>
              </w:rPr>
              <w:t>Signature</w:t>
            </w:r>
          </w:p>
        </w:tc>
      </w:tr>
      <w:tr w:rsidR="008A1F24" w:rsidRPr="003858C2" w14:paraId="4723C498" w14:textId="77777777" w:rsidTr="00662CDB">
        <w:trPr>
          <w:cantSplit/>
          <w:trHeight w:hRule="exact" w:val="283"/>
        </w:trPr>
        <w:tc>
          <w:tcPr>
            <w:tcW w:w="4400" w:type="dxa"/>
            <w:tcBorders>
              <w:bottom w:val="single" w:sz="4" w:space="0" w:color="auto"/>
            </w:tcBorders>
          </w:tcPr>
          <w:p w14:paraId="718C1926" w14:textId="77777777" w:rsidR="008A1F24" w:rsidRPr="003858C2" w:rsidRDefault="008A1F24" w:rsidP="00662CDB">
            <w:pPr>
              <w:pStyle w:val="TableText"/>
              <w:keepNext/>
              <w:keepLines/>
              <w:rPr>
                <w:rFonts w:asciiTheme="minorHAnsi" w:hAnsiTheme="minorHAnsi" w:cstheme="minorHAnsi"/>
                <w:sz w:val="22"/>
                <w:szCs w:val="22"/>
              </w:rPr>
            </w:pPr>
          </w:p>
        </w:tc>
        <w:tc>
          <w:tcPr>
            <w:tcW w:w="330" w:type="dxa"/>
          </w:tcPr>
          <w:p w14:paraId="26ADB181" w14:textId="77777777" w:rsidR="008A1F24" w:rsidRPr="003858C2" w:rsidRDefault="008A1F24" w:rsidP="00662CDB">
            <w:pPr>
              <w:pStyle w:val="TableText"/>
              <w:keepNext/>
              <w:keepLines/>
              <w:rPr>
                <w:rFonts w:asciiTheme="minorHAnsi" w:hAnsiTheme="minorHAnsi" w:cstheme="minorHAnsi"/>
                <w:sz w:val="22"/>
                <w:szCs w:val="22"/>
              </w:rPr>
            </w:pPr>
          </w:p>
        </w:tc>
        <w:tc>
          <w:tcPr>
            <w:tcW w:w="330" w:type="dxa"/>
          </w:tcPr>
          <w:p w14:paraId="707F6E83" w14:textId="77777777" w:rsidR="008A1F24" w:rsidRPr="003858C2" w:rsidRDefault="008A1F24" w:rsidP="00662CDB">
            <w:pPr>
              <w:pStyle w:val="TableText"/>
              <w:keepNext/>
              <w:keepLines/>
              <w:rPr>
                <w:rFonts w:asciiTheme="minorHAnsi" w:hAnsiTheme="minorHAnsi" w:cstheme="minorHAnsi"/>
                <w:sz w:val="22"/>
                <w:szCs w:val="22"/>
              </w:rPr>
            </w:pPr>
          </w:p>
        </w:tc>
        <w:tc>
          <w:tcPr>
            <w:tcW w:w="4290" w:type="dxa"/>
            <w:tcBorders>
              <w:bottom w:val="single" w:sz="4" w:space="0" w:color="auto"/>
            </w:tcBorders>
          </w:tcPr>
          <w:p w14:paraId="63BF90D2" w14:textId="77777777" w:rsidR="008A1F24" w:rsidRPr="003858C2" w:rsidRDefault="008A1F24" w:rsidP="00662CDB">
            <w:pPr>
              <w:pStyle w:val="TableText"/>
              <w:keepNext/>
              <w:keepLines/>
              <w:rPr>
                <w:rFonts w:asciiTheme="minorHAnsi" w:hAnsiTheme="minorHAnsi" w:cstheme="minorHAnsi"/>
                <w:sz w:val="22"/>
                <w:szCs w:val="22"/>
              </w:rPr>
            </w:pPr>
          </w:p>
        </w:tc>
      </w:tr>
      <w:tr w:rsidR="008A1F24" w:rsidRPr="003858C2" w14:paraId="0F978285" w14:textId="77777777" w:rsidTr="00662CDB">
        <w:trPr>
          <w:cantSplit/>
        </w:trPr>
        <w:tc>
          <w:tcPr>
            <w:tcW w:w="4400" w:type="dxa"/>
            <w:tcBorders>
              <w:top w:val="single" w:sz="4" w:space="0" w:color="auto"/>
            </w:tcBorders>
          </w:tcPr>
          <w:p w14:paraId="4239E22C" w14:textId="77777777" w:rsidR="008A1F24" w:rsidRPr="003858C2" w:rsidRDefault="008A1F24" w:rsidP="00662CDB">
            <w:pPr>
              <w:pStyle w:val="TableText"/>
              <w:keepLines/>
              <w:rPr>
                <w:rFonts w:asciiTheme="minorHAnsi" w:hAnsiTheme="minorHAnsi" w:cstheme="minorHAnsi"/>
                <w:noProof/>
                <w:sz w:val="22"/>
                <w:szCs w:val="22"/>
              </w:rPr>
            </w:pPr>
            <w:r w:rsidRPr="003858C2">
              <w:rPr>
                <w:rFonts w:asciiTheme="minorHAnsi" w:hAnsiTheme="minorHAnsi" w:cstheme="minorHAnsi"/>
                <w:sz w:val="22"/>
                <w:szCs w:val="22"/>
              </w:rPr>
              <w:t>Name of Witness in full</w:t>
            </w:r>
          </w:p>
        </w:tc>
        <w:tc>
          <w:tcPr>
            <w:tcW w:w="330" w:type="dxa"/>
            <w:shd w:val="clear" w:color="auto" w:fill="auto"/>
          </w:tcPr>
          <w:p w14:paraId="41A67B7D" w14:textId="77777777" w:rsidR="008A1F24" w:rsidRPr="003858C2" w:rsidRDefault="008A1F24" w:rsidP="00662CDB">
            <w:pPr>
              <w:pStyle w:val="TableText"/>
              <w:keepLines/>
              <w:rPr>
                <w:rFonts w:asciiTheme="minorHAnsi" w:hAnsiTheme="minorHAnsi" w:cstheme="minorHAnsi"/>
                <w:sz w:val="22"/>
                <w:szCs w:val="22"/>
              </w:rPr>
            </w:pPr>
          </w:p>
        </w:tc>
        <w:tc>
          <w:tcPr>
            <w:tcW w:w="330" w:type="dxa"/>
            <w:shd w:val="clear" w:color="auto" w:fill="auto"/>
          </w:tcPr>
          <w:p w14:paraId="2ADC4B85" w14:textId="77777777" w:rsidR="008A1F24" w:rsidRPr="003858C2" w:rsidRDefault="008A1F24" w:rsidP="00662CDB">
            <w:pPr>
              <w:pStyle w:val="TableText"/>
              <w:keepLines/>
              <w:rPr>
                <w:rFonts w:asciiTheme="minorHAnsi" w:hAnsiTheme="minorHAnsi" w:cstheme="minorHAnsi"/>
                <w:sz w:val="22"/>
                <w:szCs w:val="22"/>
              </w:rPr>
            </w:pPr>
          </w:p>
        </w:tc>
        <w:tc>
          <w:tcPr>
            <w:tcW w:w="4290" w:type="dxa"/>
            <w:shd w:val="clear" w:color="auto" w:fill="auto"/>
          </w:tcPr>
          <w:p w14:paraId="6049F060" w14:textId="77777777" w:rsidR="008A1F24" w:rsidRPr="003858C2" w:rsidRDefault="008A1F24" w:rsidP="00662CDB">
            <w:pPr>
              <w:pStyle w:val="TableText"/>
              <w:keepLines/>
              <w:rPr>
                <w:rFonts w:asciiTheme="minorHAnsi" w:hAnsiTheme="minorHAnsi" w:cstheme="minorHAnsi"/>
                <w:sz w:val="22"/>
                <w:szCs w:val="22"/>
              </w:rPr>
            </w:pPr>
            <w:r w:rsidRPr="003858C2">
              <w:rPr>
                <w:rFonts w:asciiTheme="minorHAnsi" w:hAnsiTheme="minorHAnsi" w:cstheme="minorHAnsi"/>
                <w:sz w:val="22"/>
                <w:szCs w:val="22"/>
              </w:rPr>
              <w:t>Date</w:t>
            </w:r>
          </w:p>
        </w:tc>
      </w:tr>
    </w:tbl>
    <w:p w14:paraId="4276F485" w14:textId="77777777" w:rsidR="008A1F24" w:rsidRPr="003858C2" w:rsidRDefault="008A1F24" w:rsidP="008A1F24">
      <w:pPr>
        <w:spacing w:before="3" w:line="180" w:lineRule="exact"/>
        <w:rPr>
          <w:rFonts w:eastAsia="Calibri" w:cstheme="minorHAnsi"/>
        </w:rPr>
      </w:pPr>
    </w:p>
    <w:p w14:paraId="3453D53B" w14:textId="77777777" w:rsidR="00C928C6" w:rsidRPr="003858C2" w:rsidRDefault="00C928C6" w:rsidP="00C928C6">
      <w:pPr>
        <w:rPr>
          <w:rFonts w:eastAsia="Times New Roman" w:cstheme="minorHAnsi"/>
        </w:rPr>
      </w:pPr>
    </w:p>
    <w:sectPr w:rsidR="00C928C6" w:rsidRPr="003858C2" w:rsidSect="00A73D60">
      <w:pgSz w:w="11906" w:h="16838"/>
      <w:pgMar w:top="720" w:right="720" w:bottom="720" w:left="720" w:header="283" w:footer="283" w:gutter="0"/>
      <w:cols w:space="6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B33E0" w14:textId="77777777" w:rsidR="00A73D60" w:rsidRDefault="00A73D60" w:rsidP="002F317B">
      <w:pPr>
        <w:spacing w:after="0" w:line="240" w:lineRule="auto"/>
      </w:pPr>
      <w:r>
        <w:separator/>
      </w:r>
    </w:p>
  </w:endnote>
  <w:endnote w:type="continuationSeparator" w:id="0">
    <w:p w14:paraId="54B6B218" w14:textId="77777777" w:rsidR="00A73D60" w:rsidRDefault="00A73D60" w:rsidP="002F3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variable"/>
    <w:sig w:usb0="00003A87" w:usb1="00000000" w:usb2="00000000" w:usb3="00000000" w:csb0="000000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6DBA5" w14:textId="77777777" w:rsidR="0043202F" w:rsidRDefault="0043202F" w:rsidP="0043202F">
    <w:pPr>
      <w:pStyle w:val="Footer"/>
      <w:ind w:firstLine="284"/>
      <w:rPr>
        <w:sz w:val="18"/>
        <w:szCs w:val="18"/>
      </w:rPr>
    </w:pPr>
  </w:p>
  <w:p w14:paraId="66455970" w14:textId="6B9BCB25" w:rsidR="00F05E3D" w:rsidRDefault="00F05E3D" w:rsidP="0043202F">
    <w:pPr>
      <w:pStyle w:val="Footer"/>
      <w:tabs>
        <w:tab w:val="clear" w:pos="9026"/>
        <w:tab w:val="right" w:pos="10065"/>
      </w:tabs>
      <w:ind w:firstLine="284"/>
    </w:pPr>
  </w:p>
  <w:p w14:paraId="323B11B1" w14:textId="5998F4E8" w:rsidR="00C9045A" w:rsidRDefault="00C9045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A13FA" w14:textId="77777777" w:rsidR="00A73D60" w:rsidRDefault="00A73D60" w:rsidP="002F317B">
      <w:pPr>
        <w:spacing w:after="0" w:line="240" w:lineRule="auto"/>
      </w:pPr>
      <w:r>
        <w:separator/>
      </w:r>
    </w:p>
  </w:footnote>
  <w:footnote w:type="continuationSeparator" w:id="0">
    <w:p w14:paraId="4720254C" w14:textId="77777777" w:rsidR="00A73D60" w:rsidRDefault="00A73D60" w:rsidP="002F31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0E3F9" w14:textId="6B77634C" w:rsidR="00C9045A" w:rsidRPr="00105445" w:rsidRDefault="00C9045A" w:rsidP="0001413A">
    <w:pPr>
      <w:pStyle w:val="Heading1"/>
      <w:keepNext w:val="0"/>
      <w:keepLines w:val="0"/>
      <w:spacing w:before="0" w:after="120"/>
      <w:jc w:val="center"/>
      <w:rPr>
        <w:rFonts w:asciiTheme="minorHAnsi" w:hAnsiTheme="minorHAnsi" w:cstheme="minorHAnsi"/>
        <w:b w:val="0"/>
        <w:sz w:val="16"/>
        <w:szCs w:val="16"/>
      </w:rPr>
    </w:pPr>
    <w:r>
      <w:rPr>
        <w:rFonts w:asciiTheme="minorHAnsi" w:hAnsiTheme="minorHAnsi" w:cstheme="minorHAnsi"/>
        <w:b w:val="0"/>
        <w:sz w:val="16"/>
        <w:szCs w:val="16"/>
      </w:rPr>
      <w:t>Queensland</w:t>
    </w:r>
    <w:r w:rsidR="00EF68C5">
      <w:rPr>
        <w:rFonts w:asciiTheme="minorHAnsi" w:hAnsiTheme="minorHAnsi" w:cstheme="minorHAnsi"/>
        <w:b w:val="0"/>
        <w:sz w:val="16"/>
        <w:szCs w:val="16"/>
      </w:rPr>
      <w:t>-Cooper Hewitt</w:t>
    </w:r>
    <w:r>
      <w:rPr>
        <w:rFonts w:asciiTheme="minorHAnsi" w:hAnsiTheme="minorHAnsi" w:cstheme="minorHAnsi"/>
        <w:b w:val="0"/>
        <w:sz w:val="16"/>
        <w:szCs w:val="16"/>
      </w:rPr>
      <w:t xml:space="preserve"> Fellowshi</w:t>
    </w:r>
    <w:r w:rsidRPr="00105445">
      <w:rPr>
        <w:rFonts w:asciiTheme="minorHAnsi" w:hAnsiTheme="minorHAnsi" w:cstheme="minorHAnsi"/>
        <w:b w:val="0"/>
        <w:sz w:val="16"/>
        <w:szCs w:val="16"/>
      </w:rPr>
      <w:t>p - F</w:t>
    </w:r>
    <w:r>
      <w:rPr>
        <w:rFonts w:asciiTheme="minorHAnsi" w:hAnsiTheme="minorHAnsi" w:cstheme="minorHAnsi"/>
        <w:b w:val="0"/>
        <w:sz w:val="16"/>
        <w:szCs w:val="16"/>
      </w:rPr>
      <w:t>inancial Incentive Agreement</w:t>
    </w:r>
    <w:r w:rsidRPr="00105445">
      <w:rPr>
        <w:rFonts w:asciiTheme="minorHAnsi" w:hAnsiTheme="minorHAnsi" w:cstheme="minorHAnsi"/>
        <w:b w:val="0"/>
        <w:sz w:val="16"/>
        <w:szCs w:val="16"/>
      </w:rPr>
      <w:t xml:space="preserve"> Terms and Conditions (version </w:t>
    </w:r>
    <w:r w:rsidR="007C6C04">
      <w:rPr>
        <w:rFonts w:asciiTheme="minorHAnsi" w:hAnsiTheme="minorHAnsi" w:cstheme="minorHAnsi"/>
        <w:b w:val="0"/>
        <w:sz w:val="16"/>
        <w:szCs w:val="16"/>
      </w:rPr>
      <w:t>202</w:t>
    </w:r>
    <w:r w:rsidR="009E6A5D">
      <w:rPr>
        <w:rFonts w:asciiTheme="minorHAnsi" w:hAnsiTheme="minorHAnsi" w:cstheme="minorHAnsi"/>
        <w:b w:val="0"/>
        <w:sz w:val="16"/>
        <w:szCs w:val="16"/>
      </w:rPr>
      <w:t>4</w:t>
    </w:r>
    <w:r w:rsidRPr="00105445">
      <w:rPr>
        <w:rFonts w:asciiTheme="minorHAnsi" w:hAnsiTheme="minorHAnsi" w:cstheme="minorHAnsi"/>
        <w:b w:val="0"/>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06088"/>
    <w:multiLevelType w:val="multilevel"/>
    <w:tmpl w:val="FD704E1A"/>
    <w:lvl w:ilvl="0">
      <w:start w:val="1"/>
      <w:numFmt w:val="decimal"/>
      <w:lvlText w:val="%1."/>
      <w:lvlJc w:val="left"/>
      <w:pPr>
        <w:ind w:left="567" w:hanging="567"/>
      </w:pPr>
      <w:rPr>
        <w:rFonts w:ascii="Calibri" w:hAnsi="Calibri" w:hint="default"/>
        <w:b/>
        <w:bCs/>
        <w:i w:val="0"/>
        <w:spacing w:val="0"/>
        <w:sz w:val="22"/>
      </w:rPr>
    </w:lvl>
    <w:lvl w:ilvl="1">
      <w:start w:val="1"/>
      <w:numFmt w:val="decimal"/>
      <w:lvlText w:val="%1.%2."/>
      <w:lvlJc w:val="left"/>
      <w:pPr>
        <w:ind w:left="567" w:hanging="567"/>
      </w:pPr>
      <w:rPr>
        <w:rFonts w:ascii="Calibri" w:hAnsi="Calibri" w:hint="default"/>
        <w:b w:val="0"/>
        <w:i w:val="0"/>
        <w:sz w:val="22"/>
      </w:rPr>
    </w:lvl>
    <w:lvl w:ilvl="2">
      <w:start w:val="1"/>
      <w:numFmt w:val="lowerLetter"/>
      <w:lvlText w:val="(%3)"/>
      <w:lvlJc w:val="left"/>
      <w:pPr>
        <w:ind w:left="1134" w:hanging="567"/>
      </w:pPr>
      <w:rPr>
        <w:rFonts w:ascii="Calibri" w:hAnsi="Calibri" w:hint="default"/>
        <w:b w:val="0"/>
        <w:i w:val="0"/>
        <w:sz w:val="22"/>
      </w:rPr>
    </w:lvl>
    <w:lvl w:ilvl="3">
      <w:start w:val="1"/>
      <w:numFmt w:val="lowerRoman"/>
      <w:lvlText w:val="(%4)"/>
      <w:lvlJc w:val="left"/>
      <w:pPr>
        <w:ind w:left="1701" w:hanging="567"/>
      </w:pPr>
      <w:rPr>
        <w:rFonts w:ascii="Calibri" w:hAnsi="Calibri" w:hint="default"/>
        <w:b w:val="0"/>
        <w:i w:val="0"/>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5161D3"/>
    <w:multiLevelType w:val="hybridMultilevel"/>
    <w:tmpl w:val="4006AB2A"/>
    <w:lvl w:ilvl="0" w:tplc="0C090001">
      <w:start w:val="1"/>
      <w:numFmt w:val="bullet"/>
      <w:lvlText w:val=""/>
      <w:lvlJc w:val="left"/>
      <w:pPr>
        <w:ind w:left="461" w:hanging="360"/>
      </w:pPr>
      <w:rPr>
        <w:rFonts w:ascii="Symbol" w:hAnsi="Symbol" w:hint="default"/>
      </w:rPr>
    </w:lvl>
    <w:lvl w:ilvl="1" w:tplc="0C090003" w:tentative="1">
      <w:start w:val="1"/>
      <w:numFmt w:val="bullet"/>
      <w:lvlText w:val="o"/>
      <w:lvlJc w:val="left"/>
      <w:pPr>
        <w:ind w:left="1181" w:hanging="360"/>
      </w:pPr>
      <w:rPr>
        <w:rFonts w:ascii="Courier New" w:hAnsi="Courier New" w:cs="Courier New" w:hint="default"/>
      </w:rPr>
    </w:lvl>
    <w:lvl w:ilvl="2" w:tplc="0C090005" w:tentative="1">
      <w:start w:val="1"/>
      <w:numFmt w:val="bullet"/>
      <w:lvlText w:val=""/>
      <w:lvlJc w:val="left"/>
      <w:pPr>
        <w:ind w:left="1901" w:hanging="360"/>
      </w:pPr>
      <w:rPr>
        <w:rFonts w:ascii="Wingdings" w:hAnsi="Wingdings" w:hint="default"/>
      </w:rPr>
    </w:lvl>
    <w:lvl w:ilvl="3" w:tplc="0C090001" w:tentative="1">
      <w:start w:val="1"/>
      <w:numFmt w:val="bullet"/>
      <w:lvlText w:val=""/>
      <w:lvlJc w:val="left"/>
      <w:pPr>
        <w:ind w:left="2621" w:hanging="360"/>
      </w:pPr>
      <w:rPr>
        <w:rFonts w:ascii="Symbol" w:hAnsi="Symbol" w:hint="default"/>
      </w:rPr>
    </w:lvl>
    <w:lvl w:ilvl="4" w:tplc="0C090003" w:tentative="1">
      <w:start w:val="1"/>
      <w:numFmt w:val="bullet"/>
      <w:lvlText w:val="o"/>
      <w:lvlJc w:val="left"/>
      <w:pPr>
        <w:ind w:left="3341" w:hanging="360"/>
      </w:pPr>
      <w:rPr>
        <w:rFonts w:ascii="Courier New" w:hAnsi="Courier New" w:cs="Courier New" w:hint="default"/>
      </w:rPr>
    </w:lvl>
    <w:lvl w:ilvl="5" w:tplc="0C090005" w:tentative="1">
      <w:start w:val="1"/>
      <w:numFmt w:val="bullet"/>
      <w:lvlText w:val=""/>
      <w:lvlJc w:val="left"/>
      <w:pPr>
        <w:ind w:left="4061" w:hanging="360"/>
      </w:pPr>
      <w:rPr>
        <w:rFonts w:ascii="Wingdings" w:hAnsi="Wingdings" w:hint="default"/>
      </w:rPr>
    </w:lvl>
    <w:lvl w:ilvl="6" w:tplc="0C090001" w:tentative="1">
      <w:start w:val="1"/>
      <w:numFmt w:val="bullet"/>
      <w:lvlText w:val=""/>
      <w:lvlJc w:val="left"/>
      <w:pPr>
        <w:ind w:left="4781" w:hanging="360"/>
      </w:pPr>
      <w:rPr>
        <w:rFonts w:ascii="Symbol" w:hAnsi="Symbol" w:hint="default"/>
      </w:rPr>
    </w:lvl>
    <w:lvl w:ilvl="7" w:tplc="0C090003" w:tentative="1">
      <w:start w:val="1"/>
      <w:numFmt w:val="bullet"/>
      <w:lvlText w:val="o"/>
      <w:lvlJc w:val="left"/>
      <w:pPr>
        <w:ind w:left="5501" w:hanging="360"/>
      </w:pPr>
      <w:rPr>
        <w:rFonts w:ascii="Courier New" w:hAnsi="Courier New" w:cs="Courier New" w:hint="default"/>
      </w:rPr>
    </w:lvl>
    <w:lvl w:ilvl="8" w:tplc="0C090005" w:tentative="1">
      <w:start w:val="1"/>
      <w:numFmt w:val="bullet"/>
      <w:lvlText w:val=""/>
      <w:lvlJc w:val="left"/>
      <w:pPr>
        <w:ind w:left="6221" w:hanging="360"/>
      </w:pPr>
      <w:rPr>
        <w:rFonts w:ascii="Wingdings" w:hAnsi="Wingdings" w:hint="default"/>
      </w:rPr>
    </w:lvl>
  </w:abstractNum>
  <w:abstractNum w:abstractNumId="2" w15:restartNumberingAfterBreak="0">
    <w:nsid w:val="100B250E"/>
    <w:multiLevelType w:val="hybridMultilevel"/>
    <w:tmpl w:val="77D80FC4"/>
    <w:lvl w:ilvl="0" w:tplc="1A5EFDC2">
      <w:start w:val="1"/>
      <w:numFmt w:val="decimal"/>
      <w:lvlText w:val="%1."/>
      <w:lvlJc w:val="left"/>
      <w:pPr>
        <w:tabs>
          <w:tab w:val="num" w:pos="510"/>
        </w:tabs>
        <w:ind w:left="510" w:hanging="510"/>
      </w:pPr>
      <w:rPr>
        <w:rFonts w:hint="default"/>
        <w:sz w:val="22"/>
        <w:szCs w:val="22"/>
      </w:rPr>
    </w:lvl>
    <w:lvl w:ilvl="1" w:tplc="0409000F">
      <w:start w:val="1"/>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C7A2C1A"/>
    <w:multiLevelType w:val="hybridMultilevel"/>
    <w:tmpl w:val="402E7CA2"/>
    <w:lvl w:ilvl="0" w:tplc="3A2C36C6">
      <w:start w:val="1"/>
      <w:numFmt w:val="decimal"/>
      <w:pStyle w:val="BodyText1"/>
      <w:lvlText w:val="%1."/>
      <w:lvlJc w:val="left"/>
      <w:pPr>
        <w:ind w:left="1622" w:hanging="360"/>
      </w:pPr>
    </w:lvl>
    <w:lvl w:ilvl="1" w:tplc="0C090019" w:tentative="1">
      <w:start w:val="1"/>
      <w:numFmt w:val="lowerLetter"/>
      <w:lvlText w:val="%2."/>
      <w:lvlJc w:val="left"/>
      <w:pPr>
        <w:ind w:left="2342" w:hanging="360"/>
      </w:pPr>
    </w:lvl>
    <w:lvl w:ilvl="2" w:tplc="0C09001B" w:tentative="1">
      <w:start w:val="1"/>
      <w:numFmt w:val="lowerRoman"/>
      <w:lvlText w:val="%3."/>
      <w:lvlJc w:val="right"/>
      <w:pPr>
        <w:ind w:left="3062" w:hanging="180"/>
      </w:pPr>
    </w:lvl>
    <w:lvl w:ilvl="3" w:tplc="0C09000F" w:tentative="1">
      <w:start w:val="1"/>
      <w:numFmt w:val="decimal"/>
      <w:lvlText w:val="%4."/>
      <w:lvlJc w:val="left"/>
      <w:pPr>
        <w:ind w:left="3782" w:hanging="360"/>
      </w:pPr>
    </w:lvl>
    <w:lvl w:ilvl="4" w:tplc="0C090019" w:tentative="1">
      <w:start w:val="1"/>
      <w:numFmt w:val="lowerLetter"/>
      <w:lvlText w:val="%5."/>
      <w:lvlJc w:val="left"/>
      <w:pPr>
        <w:ind w:left="4502" w:hanging="360"/>
      </w:pPr>
    </w:lvl>
    <w:lvl w:ilvl="5" w:tplc="0C09001B" w:tentative="1">
      <w:start w:val="1"/>
      <w:numFmt w:val="lowerRoman"/>
      <w:lvlText w:val="%6."/>
      <w:lvlJc w:val="right"/>
      <w:pPr>
        <w:ind w:left="5222" w:hanging="180"/>
      </w:pPr>
    </w:lvl>
    <w:lvl w:ilvl="6" w:tplc="0C09000F" w:tentative="1">
      <w:start w:val="1"/>
      <w:numFmt w:val="decimal"/>
      <w:lvlText w:val="%7."/>
      <w:lvlJc w:val="left"/>
      <w:pPr>
        <w:ind w:left="5942" w:hanging="360"/>
      </w:pPr>
    </w:lvl>
    <w:lvl w:ilvl="7" w:tplc="0C090019" w:tentative="1">
      <w:start w:val="1"/>
      <w:numFmt w:val="lowerLetter"/>
      <w:lvlText w:val="%8."/>
      <w:lvlJc w:val="left"/>
      <w:pPr>
        <w:ind w:left="6662" w:hanging="360"/>
      </w:pPr>
    </w:lvl>
    <w:lvl w:ilvl="8" w:tplc="0C09001B" w:tentative="1">
      <w:start w:val="1"/>
      <w:numFmt w:val="lowerRoman"/>
      <w:lvlText w:val="%9."/>
      <w:lvlJc w:val="right"/>
      <w:pPr>
        <w:ind w:left="7382" w:hanging="180"/>
      </w:pPr>
    </w:lvl>
  </w:abstractNum>
  <w:abstractNum w:abstractNumId="4" w15:restartNumberingAfterBreak="0">
    <w:nsid w:val="27AC3309"/>
    <w:multiLevelType w:val="multilevel"/>
    <w:tmpl w:val="FD704E1A"/>
    <w:lvl w:ilvl="0">
      <w:start w:val="1"/>
      <w:numFmt w:val="decimal"/>
      <w:lvlText w:val="%1."/>
      <w:lvlJc w:val="left"/>
      <w:pPr>
        <w:ind w:left="567" w:hanging="567"/>
      </w:pPr>
      <w:rPr>
        <w:rFonts w:ascii="Calibri" w:hAnsi="Calibri" w:hint="default"/>
        <w:b/>
        <w:bCs/>
        <w:i w:val="0"/>
        <w:spacing w:val="0"/>
        <w:sz w:val="22"/>
      </w:rPr>
    </w:lvl>
    <w:lvl w:ilvl="1">
      <w:start w:val="1"/>
      <w:numFmt w:val="decimal"/>
      <w:lvlText w:val="%1.%2."/>
      <w:lvlJc w:val="left"/>
      <w:pPr>
        <w:ind w:left="567" w:hanging="567"/>
      </w:pPr>
      <w:rPr>
        <w:rFonts w:ascii="Calibri" w:hAnsi="Calibri" w:hint="default"/>
        <w:b w:val="0"/>
        <w:i w:val="0"/>
        <w:sz w:val="22"/>
      </w:rPr>
    </w:lvl>
    <w:lvl w:ilvl="2">
      <w:start w:val="1"/>
      <w:numFmt w:val="lowerLetter"/>
      <w:lvlText w:val="(%3)"/>
      <w:lvlJc w:val="left"/>
      <w:pPr>
        <w:ind w:left="1134" w:hanging="567"/>
      </w:pPr>
      <w:rPr>
        <w:rFonts w:ascii="Calibri" w:hAnsi="Calibri" w:hint="default"/>
        <w:b w:val="0"/>
        <w:i w:val="0"/>
        <w:sz w:val="22"/>
      </w:rPr>
    </w:lvl>
    <w:lvl w:ilvl="3">
      <w:start w:val="1"/>
      <w:numFmt w:val="lowerRoman"/>
      <w:lvlText w:val="(%4)"/>
      <w:lvlJc w:val="left"/>
      <w:pPr>
        <w:ind w:left="1701" w:hanging="567"/>
      </w:pPr>
      <w:rPr>
        <w:rFonts w:ascii="Calibri" w:hAnsi="Calibri" w:hint="default"/>
        <w:b w:val="0"/>
        <w:i w:val="0"/>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FCF4578"/>
    <w:multiLevelType w:val="multilevel"/>
    <w:tmpl w:val="FD704E1A"/>
    <w:lvl w:ilvl="0">
      <w:start w:val="1"/>
      <w:numFmt w:val="decimal"/>
      <w:lvlText w:val="%1."/>
      <w:lvlJc w:val="left"/>
      <w:pPr>
        <w:ind w:left="567" w:hanging="567"/>
      </w:pPr>
      <w:rPr>
        <w:rFonts w:ascii="Calibri" w:hAnsi="Calibri" w:hint="default"/>
        <w:b/>
        <w:bCs/>
        <w:i w:val="0"/>
        <w:spacing w:val="0"/>
        <w:sz w:val="22"/>
      </w:rPr>
    </w:lvl>
    <w:lvl w:ilvl="1">
      <w:start w:val="1"/>
      <w:numFmt w:val="decimal"/>
      <w:lvlText w:val="%1.%2."/>
      <w:lvlJc w:val="left"/>
      <w:pPr>
        <w:ind w:left="567" w:hanging="567"/>
      </w:pPr>
      <w:rPr>
        <w:rFonts w:ascii="Calibri" w:hAnsi="Calibri" w:hint="default"/>
        <w:b w:val="0"/>
        <w:i w:val="0"/>
        <w:sz w:val="22"/>
      </w:rPr>
    </w:lvl>
    <w:lvl w:ilvl="2">
      <w:start w:val="1"/>
      <w:numFmt w:val="lowerLetter"/>
      <w:lvlText w:val="(%3)"/>
      <w:lvlJc w:val="left"/>
      <w:pPr>
        <w:ind w:left="1134" w:hanging="567"/>
      </w:pPr>
      <w:rPr>
        <w:rFonts w:ascii="Calibri" w:hAnsi="Calibri" w:hint="default"/>
        <w:b w:val="0"/>
        <w:i w:val="0"/>
        <w:sz w:val="22"/>
      </w:rPr>
    </w:lvl>
    <w:lvl w:ilvl="3">
      <w:start w:val="1"/>
      <w:numFmt w:val="lowerRoman"/>
      <w:lvlText w:val="(%4)"/>
      <w:lvlJc w:val="left"/>
      <w:pPr>
        <w:ind w:left="1701" w:hanging="567"/>
      </w:pPr>
      <w:rPr>
        <w:rFonts w:ascii="Calibri" w:hAnsi="Calibri" w:hint="default"/>
        <w:b w:val="0"/>
        <w:i w:val="0"/>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67F74CA"/>
    <w:multiLevelType w:val="multilevel"/>
    <w:tmpl w:val="FD704E1A"/>
    <w:lvl w:ilvl="0">
      <w:start w:val="1"/>
      <w:numFmt w:val="decimal"/>
      <w:lvlText w:val="%1."/>
      <w:lvlJc w:val="left"/>
      <w:pPr>
        <w:ind w:left="567" w:hanging="567"/>
      </w:pPr>
      <w:rPr>
        <w:rFonts w:ascii="Calibri" w:hAnsi="Calibri" w:hint="default"/>
        <w:b/>
        <w:bCs/>
        <w:i w:val="0"/>
        <w:spacing w:val="0"/>
        <w:sz w:val="22"/>
      </w:rPr>
    </w:lvl>
    <w:lvl w:ilvl="1">
      <w:start w:val="1"/>
      <w:numFmt w:val="decimal"/>
      <w:lvlText w:val="%1.%2."/>
      <w:lvlJc w:val="left"/>
      <w:pPr>
        <w:ind w:left="567" w:hanging="567"/>
      </w:pPr>
      <w:rPr>
        <w:rFonts w:ascii="Calibri" w:hAnsi="Calibri" w:hint="default"/>
        <w:b w:val="0"/>
        <w:i w:val="0"/>
        <w:sz w:val="22"/>
      </w:rPr>
    </w:lvl>
    <w:lvl w:ilvl="2">
      <w:start w:val="1"/>
      <w:numFmt w:val="lowerLetter"/>
      <w:lvlText w:val="(%3)"/>
      <w:lvlJc w:val="left"/>
      <w:pPr>
        <w:ind w:left="1134" w:hanging="567"/>
      </w:pPr>
      <w:rPr>
        <w:rFonts w:ascii="Calibri" w:hAnsi="Calibri" w:hint="default"/>
        <w:b w:val="0"/>
        <w:i w:val="0"/>
        <w:sz w:val="22"/>
      </w:rPr>
    </w:lvl>
    <w:lvl w:ilvl="3">
      <w:start w:val="1"/>
      <w:numFmt w:val="lowerRoman"/>
      <w:lvlText w:val="(%4)"/>
      <w:lvlJc w:val="left"/>
      <w:pPr>
        <w:ind w:left="1701" w:hanging="567"/>
      </w:pPr>
      <w:rPr>
        <w:rFonts w:ascii="Calibri" w:hAnsi="Calibri" w:hint="default"/>
        <w:b w:val="0"/>
        <w:i w:val="0"/>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6C02AC1"/>
    <w:multiLevelType w:val="multilevel"/>
    <w:tmpl w:val="FD704E1A"/>
    <w:lvl w:ilvl="0">
      <w:start w:val="1"/>
      <w:numFmt w:val="decimal"/>
      <w:lvlText w:val="%1."/>
      <w:lvlJc w:val="left"/>
      <w:pPr>
        <w:ind w:left="567" w:hanging="567"/>
      </w:pPr>
      <w:rPr>
        <w:rFonts w:ascii="Calibri" w:hAnsi="Calibri" w:hint="default"/>
        <w:b/>
        <w:bCs/>
        <w:i w:val="0"/>
        <w:spacing w:val="0"/>
        <w:sz w:val="22"/>
      </w:rPr>
    </w:lvl>
    <w:lvl w:ilvl="1">
      <w:start w:val="1"/>
      <w:numFmt w:val="decimal"/>
      <w:lvlText w:val="%1.%2."/>
      <w:lvlJc w:val="left"/>
      <w:pPr>
        <w:ind w:left="567" w:hanging="567"/>
      </w:pPr>
      <w:rPr>
        <w:rFonts w:ascii="Calibri" w:hAnsi="Calibri" w:hint="default"/>
        <w:b w:val="0"/>
        <w:i w:val="0"/>
        <w:sz w:val="22"/>
      </w:rPr>
    </w:lvl>
    <w:lvl w:ilvl="2">
      <w:start w:val="1"/>
      <w:numFmt w:val="lowerLetter"/>
      <w:lvlText w:val="(%3)"/>
      <w:lvlJc w:val="left"/>
      <w:pPr>
        <w:ind w:left="1134" w:hanging="567"/>
      </w:pPr>
      <w:rPr>
        <w:rFonts w:ascii="Calibri" w:hAnsi="Calibri" w:hint="default"/>
        <w:b w:val="0"/>
        <w:i w:val="0"/>
        <w:sz w:val="22"/>
      </w:rPr>
    </w:lvl>
    <w:lvl w:ilvl="3">
      <w:start w:val="1"/>
      <w:numFmt w:val="lowerRoman"/>
      <w:lvlText w:val="(%4)"/>
      <w:lvlJc w:val="left"/>
      <w:pPr>
        <w:ind w:left="1701" w:hanging="567"/>
      </w:pPr>
      <w:rPr>
        <w:rFonts w:ascii="Calibri" w:hAnsi="Calibri" w:hint="default"/>
        <w:b w:val="0"/>
        <w:i w:val="0"/>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3A678BD"/>
    <w:multiLevelType w:val="multilevel"/>
    <w:tmpl w:val="7F3A4830"/>
    <w:lvl w:ilvl="0">
      <w:start w:val="1"/>
      <w:numFmt w:val="decimal"/>
      <w:pStyle w:val="ClauseHeading"/>
      <w:lvlText w:val="%1."/>
      <w:lvlJc w:val="left"/>
      <w:pPr>
        <w:tabs>
          <w:tab w:val="num" w:pos="567"/>
        </w:tabs>
        <w:ind w:left="567" w:hanging="567"/>
      </w:pPr>
      <w:rPr>
        <w:rFonts w:hint="default"/>
        <w:b/>
        <w:i w:val="0"/>
      </w:rPr>
    </w:lvl>
    <w:lvl w:ilvl="1">
      <w:start w:val="1"/>
      <w:numFmt w:val="decimal"/>
      <w:pStyle w:val="clause11"/>
      <w:lvlText w:val="%1.%2"/>
      <w:lvlJc w:val="left"/>
      <w:pPr>
        <w:tabs>
          <w:tab w:val="num" w:pos="567"/>
        </w:tabs>
        <w:ind w:left="567" w:hanging="567"/>
      </w:pPr>
      <w:rPr>
        <w:rFonts w:ascii="Arial" w:hAnsi="Arial" w:cs="Times New Roman" w:hint="default"/>
        <w:b w:val="0"/>
        <w:i w:val="0"/>
      </w:rPr>
    </w:lvl>
    <w:lvl w:ilvl="2">
      <w:start w:val="1"/>
      <w:numFmt w:val="lowerLetter"/>
      <w:pStyle w:val="Clausea"/>
      <w:lvlText w:val="(%3)"/>
      <w:lvlJc w:val="left"/>
      <w:pPr>
        <w:tabs>
          <w:tab w:val="num" w:pos="941"/>
        </w:tabs>
        <w:ind w:left="941" w:hanging="567"/>
      </w:pPr>
      <w:rPr>
        <w:rFonts w:hint="default"/>
        <w:b w:val="0"/>
        <w:i w:val="0"/>
      </w:rPr>
    </w:lvl>
    <w:lvl w:ilvl="3">
      <w:start w:val="1"/>
      <w:numFmt w:val="lowerRoman"/>
      <w:lvlText w:val="(%4)"/>
      <w:lvlJc w:val="right"/>
      <w:pPr>
        <w:tabs>
          <w:tab w:val="num" w:pos="2043"/>
        </w:tabs>
        <w:ind w:left="2043" w:hanging="360"/>
      </w:pPr>
      <w:rPr>
        <w:rFonts w:hint="default"/>
        <w:b w:val="0"/>
        <w:i w:val="0"/>
      </w:rPr>
    </w:lvl>
    <w:lvl w:ilvl="4">
      <w:start w:val="1"/>
      <w:numFmt w:val="none"/>
      <w:lvlText w:val=""/>
      <w:lvlJc w:val="left"/>
      <w:pPr>
        <w:tabs>
          <w:tab w:val="num" w:pos="2268"/>
        </w:tabs>
        <w:ind w:left="2268" w:hanging="567"/>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9" w15:restartNumberingAfterBreak="0">
    <w:nsid w:val="4B461362"/>
    <w:multiLevelType w:val="hybridMultilevel"/>
    <w:tmpl w:val="276A59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B5F41CF"/>
    <w:multiLevelType w:val="hybridMultilevel"/>
    <w:tmpl w:val="77D80FC4"/>
    <w:lvl w:ilvl="0" w:tplc="FFFFFFFF">
      <w:start w:val="1"/>
      <w:numFmt w:val="decimal"/>
      <w:lvlText w:val="%1."/>
      <w:lvlJc w:val="left"/>
      <w:pPr>
        <w:tabs>
          <w:tab w:val="num" w:pos="510"/>
        </w:tabs>
        <w:ind w:left="510" w:hanging="510"/>
      </w:pPr>
      <w:rPr>
        <w:rFonts w:hint="default"/>
        <w:sz w:val="22"/>
        <w:szCs w:val="22"/>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504654D3"/>
    <w:multiLevelType w:val="hybridMultilevel"/>
    <w:tmpl w:val="C602E88E"/>
    <w:lvl w:ilvl="0" w:tplc="DFD0B8A8">
      <w:start w:val="1"/>
      <w:numFmt w:val="decimal"/>
      <w:pStyle w:val="CLGSpecialCondition"/>
      <w:lvlText w:val="SC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58054AB"/>
    <w:multiLevelType w:val="multilevel"/>
    <w:tmpl w:val="398E6EF0"/>
    <w:lvl w:ilvl="0">
      <w:start w:val="1"/>
      <w:numFmt w:val="none"/>
      <w:pStyle w:val="CLGDefinition"/>
      <w:suff w:val="nothing"/>
      <w:lvlText w:val="%1"/>
      <w:lvlJc w:val="left"/>
      <w:pPr>
        <w:ind w:left="964" w:firstLine="0"/>
      </w:pPr>
      <w:rPr>
        <w:rFonts w:hint="default"/>
      </w:rPr>
    </w:lvl>
    <w:lvl w:ilvl="1">
      <w:start w:val="1"/>
      <w:numFmt w:val="lowerLetter"/>
      <w:pStyle w:val="CLGDefinition2"/>
      <w:lvlText w:val="(%2)"/>
      <w:lvlJc w:val="left"/>
      <w:pPr>
        <w:tabs>
          <w:tab w:val="num" w:pos="1928"/>
        </w:tabs>
        <w:ind w:left="1928" w:hanging="964"/>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lowerRoman"/>
      <w:pStyle w:val="CLGDefinition3"/>
      <w:lvlText w:val="(%3)"/>
      <w:lvlJc w:val="left"/>
      <w:pPr>
        <w:tabs>
          <w:tab w:val="num" w:pos="2892"/>
        </w:tabs>
        <w:ind w:left="2892" w:hanging="964"/>
      </w:pPr>
      <w:rPr>
        <w:rFonts w:ascii="Arial" w:hAnsi="Arial" w:hint="default"/>
        <w:b w:val="0"/>
        <w:i w:val="0"/>
        <w:sz w:val="22"/>
      </w:rPr>
    </w:lvl>
    <w:lvl w:ilvl="3">
      <w:start w:val="1"/>
      <w:numFmt w:val="none"/>
      <w:lvlText w:val=""/>
      <w:lvlJc w:val="left"/>
      <w:pPr>
        <w:tabs>
          <w:tab w:val="num" w:pos="0"/>
        </w:tabs>
        <w:ind w:left="0" w:firstLine="0"/>
      </w:pPr>
      <w:rPr>
        <w:rFonts w:ascii="Arial" w:hAnsi="Arial" w:hint="default"/>
        <w:b w:val="0"/>
        <w:i w:val="0"/>
        <w:sz w:val="22"/>
      </w:rPr>
    </w:lvl>
    <w:lvl w:ilvl="4">
      <w:start w:val="1"/>
      <w:numFmt w:val="lowerLetter"/>
      <w:lvlText w:val="(%5)"/>
      <w:lvlJc w:val="left"/>
      <w:pPr>
        <w:tabs>
          <w:tab w:val="num" w:pos="1403"/>
        </w:tabs>
        <w:ind w:left="1403" w:hanging="360"/>
      </w:pPr>
      <w:rPr>
        <w:rFonts w:hint="default"/>
      </w:rPr>
    </w:lvl>
    <w:lvl w:ilvl="5">
      <w:start w:val="1"/>
      <w:numFmt w:val="lowerRoman"/>
      <w:lvlText w:val="(%6)"/>
      <w:lvlJc w:val="left"/>
      <w:pPr>
        <w:tabs>
          <w:tab w:val="num" w:pos="1763"/>
        </w:tabs>
        <w:ind w:left="1763" w:hanging="360"/>
      </w:pPr>
      <w:rPr>
        <w:rFonts w:hint="default"/>
      </w:rPr>
    </w:lvl>
    <w:lvl w:ilvl="6">
      <w:start w:val="1"/>
      <w:numFmt w:val="decimal"/>
      <w:lvlText w:val="%7."/>
      <w:lvlJc w:val="left"/>
      <w:pPr>
        <w:tabs>
          <w:tab w:val="num" w:pos="2123"/>
        </w:tabs>
        <w:ind w:left="2123" w:hanging="360"/>
      </w:pPr>
      <w:rPr>
        <w:rFonts w:hint="default"/>
      </w:rPr>
    </w:lvl>
    <w:lvl w:ilvl="7">
      <w:start w:val="1"/>
      <w:numFmt w:val="lowerLetter"/>
      <w:lvlText w:val="%8."/>
      <w:lvlJc w:val="left"/>
      <w:pPr>
        <w:tabs>
          <w:tab w:val="num" w:pos="2483"/>
        </w:tabs>
        <w:ind w:left="2483" w:hanging="360"/>
      </w:pPr>
      <w:rPr>
        <w:rFonts w:hint="default"/>
      </w:rPr>
    </w:lvl>
    <w:lvl w:ilvl="8">
      <w:start w:val="1"/>
      <w:numFmt w:val="lowerRoman"/>
      <w:lvlText w:val="%9."/>
      <w:lvlJc w:val="left"/>
      <w:pPr>
        <w:tabs>
          <w:tab w:val="num" w:pos="2843"/>
        </w:tabs>
        <w:ind w:left="2843" w:hanging="360"/>
      </w:pPr>
      <w:rPr>
        <w:rFonts w:hint="default"/>
      </w:rPr>
    </w:lvl>
  </w:abstractNum>
  <w:abstractNum w:abstractNumId="13" w15:restartNumberingAfterBreak="0">
    <w:nsid w:val="6DD84566"/>
    <w:multiLevelType w:val="multilevel"/>
    <w:tmpl w:val="FD704E1A"/>
    <w:lvl w:ilvl="0">
      <w:start w:val="1"/>
      <w:numFmt w:val="decimal"/>
      <w:lvlText w:val="%1."/>
      <w:lvlJc w:val="left"/>
      <w:pPr>
        <w:ind w:left="567" w:hanging="567"/>
      </w:pPr>
      <w:rPr>
        <w:rFonts w:ascii="Calibri" w:hAnsi="Calibri" w:hint="default"/>
        <w:b/>
        <w:bCs/>
        <w:i w:val="0"/>
        <w:spacing w:val="0"/>
        <w:sz w:val="22"/>
      </w:rPr>
    </w:lvl>
    <w:lvl w:ilvl="1">
      <w:start w:val="1"/>
      <w:numFmt w:val="decimal"/>
      <w:lvlText w:val="%1.%2."/>
      <w:lvlJc w:val="left"/>
      <w:pPr>
        <w:ind w:left="567" w:hanging="567"/>
      </w:pPr>
      <w:rPr>
        <w:rFonts w:ascii="Calibri" w:hAnsi="Calibri" w:hint="default"/>
        <w:b w:val="0"/>
        <w:i w:val="0"/>
        <w:sz w:val="22"/>
      </w:rPr>
    </w:lvl>
    <w:lvl w:ilvl="2">
      <w:start w:val="1"/>
      <w:numFmt w:val="lowerLetter"/>
      <w:lvlText w:val="(%3)"/>
      <w:lvlJc w:val="left"/>
      <w:pPr>
        <w:ind w:left="1134" w:hanging="567"/>
      </w:pPr>
      <w:rPr>
        <w:rFonts w:ascii="Calibri" w:hAnsi="Calibri" w:hint="default"/>
        <w:b w:val="0"/>
        <w:i w:val="0"/>
        <w:sz w:val="22"/>
      </w:rPr>
    </w:lvl>
    <w:lvl w:ilvl="3">
      <w:start w:val="1"/>
      <w:numFmt w:val="lowerRoman"/>
      <w:lvlText w:val="(%4)"/>
      <w:lvlJc w:val="left"/>
      <w:pPr>
        <w:ind w:left="1701" w:hanging="567"/>
      </w:pPr>
      <w:rPr>
        <w:rFonts w:ascii="Calibri" w:hAnsi="Calibri" w:hint="default"/>
        <w:b w:val="0"/>
        <w:i w:val="0"/>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F0B488F"/>
    <w:multiLevelType w:val="multilevel"/>
    <w:tmpl w:val="45401344"/>
    <w:styleLink w:val="CLGSchedule"/>
    <w:lvl w:ilvl="0">
      <w:start w:val="1"/>
      <w:numFmt w:val="decimal"/>
      <w:pStyle w:val="CLGScheduleHeading"/>
      <w:suff w:val="space"/>
      <w:lvlText w:val="Schedule %1"/>
      <w:lvlJc w:val="left"/>
      <w:pPr>
        <w:ind w:left="0" w:firstLine="0"/>
      </w:pPr>
      <w:rPr>
        <w:rFonts w:ascii="Arial Bold" w:hAnsi="Arial Bold" w:hint="default"/>
        <w:b/>
        <w:i w:val="0"/>
        <w:caps w:val="0"/>
        <w:sz w:val="24"/>
        <w:szCs w:val="24"/>
        <w:u w:val="none"/>
      </w:rPr>
    </w:lvl>
    <w:lvl w:ilvl="1">
      <w:start w:val="1"/>
      <w:numFmt w:val="decimal"/>
      <w:pStyle w:val="CLGScheduleItem"/>
      <w:lvlText w:val="Item %2"/>
      <w:lvlJc w:val="left"/>
      <w:pPr>
        <w:tabs>
          <w:tab w:val="num" w:pos="964"/>
        </w:tabs>
        <w:ind w:left="964" w:hanging="964"/>
      </w:pPr>
      <w:rPr>
        <w:rFonts w:ascii="Arial Bold" w:hAnsi="Arial Bold" w:cs="Bradley Hand ITC" w:hint="default"/>
        <w:b/>
        <w:i w:val="0"/>
        <w:caps w:val="0"/>
        <w:strike w:val="0"/>
        <w:dstrike w:val="0"/>
        <w:vanish w:val="0"/>
        <w:color w:val="000000"/>
        <w:spacing w:val="0"/>
        <w:kern w:val="0"/>
        <w:position w:val="0"/>
        <w:sz w:val="22"/>
        <w:u w:val="none"/>
        <w:vertAlign w:val="baseline"/>
        <w:em w:val="none"/>
      </w:rPr>
    </w:lvl>
    <w:lvl w:ilvl="2">
      <w:start w:val="1"/>
      <w:numFmt w:val="decimal"/>
      <w:pStyle w:val="CLGScheduleNumber1"/>
      <w:lvlText w:val="%3."/>
      <w:lvlJc w:val="left"/>
      <w:pPr>
        <w:tabs>
          <w:tab w:val="num" w:pos="964"/>
        </w:tabs>
        <w:ind w:left="964" w:hanging="964"/>
      </w:pPr>
      <w:rPr>
        <w:rFonts w:ascii="Arial" w:hAnsi="Arial" w:cs="Bradley Hand ITC" w:hint="default"/>
        <w:b/>
        <w:bCs w:val="0"/>
        <w:i w:val="0"/>
        <w:iCs w:val="0"/>
        <w:caps w:val="0"/>
        <w:smallCaps w:val="0"/>
        <w:strike w:val="0"/>
        <w:dstrike w:val="0"/>
        <w:vanish w:val="0"/>
        <w:color w:val="000000"/>
        <w:spacing w:val="0"/>
        <w:w w:val="100"/>
        <w:kern w:val="0"/>
        <w:position w:val="0"/>
        <w:sz w:val="22"/>
        <w:szCs w:val="22"/>
        <w:u w:val="none"/>
        <w:effect w:val="none"/>
        <w:vertAlign w:val="baseline"/>
        <w:em w:val="none"/>
      </w:rPr>
    </w:lvl>
    <w:lvl w:ilvl="3">
      <w:start w:val="1"/>
      <w:numFmt w:val="lowerLetter"/>
      <w:pStyle w:val="CLGScheduleNumber2"/>
      <w:lvlText w:val="(%4)"/>
      <w:lvlJc w:val="left"/>
      <w:pPr>
        <w:tabs>
          <w:tab w:val="num" w:pos="1928"/>
        </w:tabs>
        <w:ind w:left="1928" w:hanging="964"/>
      </w:pPr>
      <w:rPr>
        <w:rFonts w:ascii="Arial" w:hAnsi="Arial" w:cs="Arial" w:hint="default"/>
        <w:b w:val="0"/>
        <w:i w:val="0"/>
        <w:sz w:val="20"/>
        <w:u w:val="none"/>
      </w:rPr>
    </w:lvl>
    <w:lvl w:ilvl="4">
      <w:start w:val="1"/>
      <w:numFmt w:val="lowerRoman"/>
      <w:pStyle w:val="CLGScheduleNumber3"/>
      <w:lvlText w:val="(%5)"/>
      <w:lvlJc w:val="left"/>
      <w:pPr>
        <w:tabs>
          <w:tab w:val="num" w:pos="2892"/>
        </w:tabs>
        <w:ind w:left="2892" w:hanging="964"/>
      </w:pPr>
      <w:rPr>
        <w:rFonts w:hint="default"/>
        <w:b w:val="0"/>
        <w:i w:val="0"/>
        <w:u w:val="none"/>
      </w:rPr>
    </w:lvl>
    <w:lvl w:ilvl="5">
      <w:start w:val="1"/>
      <w:numFmt w:val="upperLetter"/>
      <w:pStyle w:val="CLGScheduleNumber4"/>
      <w:lvlText w:val="%6."/>
      <w:lvlJc w:val="left"/>
      <w:pPr>
        <w:tabs>
          <w:tab w:val="num" w:pos="3856"/>
        </w:tabs>
        <w:ind w:left="3856" w:hanging="964"/>
      </w:pPr>
      <w:rPr>
        <w:rFonts w:hint="default"/>
        <w:b w:val="0"/>
        <w:i w:val="0"/>
        <w:u w:val="none"/>
      </w:rPr>
    </w:lvl>
    <w:lvl w:ilvl="6">
      <w:start w:val="1"/>
      <w:numFmt w:val="decimal"/>
      <w:pStyle w:val="CLGScheduleNumber5"/>
      <w:lvlText w:val="%7)"/>
      <w:lvlJc w:val="left"/>
      <w:pPr>
        <w:tabs>
          <w:tab w:val="num" w:pos="4820"/>
        </w:tabs>
        <w:ind w:left="4820" w:hanging="964"/>
      </w:pPr>
      <w:rPr>
        <w:rFonts w:hint="default"/>
        <w:b w:val="0"/>
        <w:i w:val="0"/>
        <w:u w:val="none"/>
      </w:rPr>
    </w:lvl>
    <w:lvl w:ilvl="7">
      <w:start w:val="1"/>
      <w:numFmt w:val="lowerRoman"/>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num w:numId="1" w16cid:durableId="374886713">
    <w:abstractNumId w:val="8"/>
  </w:num>
  <w:num w:numId="2" w16cid:durableId="1278676845">
    <w:abstractNumId w:val="2"/>
  </w:num>
  <w:num w:numId="3" w16cid:durableId="1442531027">
    <w:abstractNumId w:val="9"/>
  </w:num>
  <w:num w:numId="4" w16cid:durableId="899483856">
    <w:abstractNumId w:val="6"/>
  </w:num>
  <w:num w:numId="5" w16cid:durableId="1697921601">
    <w:abstractNumId w:val="3"/>
  </w:num>
  <w:num w:numId="6" w16cid:durableId="1348557680">
    <w:abstractNumId w:val="1"/>
  </w:num>
  <w:num w:numId="7" w16cid:durableId="499273406">
    <w:abstractNumId w:val="11"/>
  </w:num>
  <w:num w:numId="8" w16cid:durableId="1914194127">
    <w:abstractNumId w:val="7"/>
  </w:num>
  <w:num w:numId="9" w16cid:durableId="609165798">
    <w:abstractNumId w:val="4"/>
  </w:num>
  <w:num w:numId="10" w16cid:durableId="267084657">
    <w:abstractNumId w:val="13"/>
  </w:num>
  <w:num w:numId="11" w16cid:durableId="78530700">
    <w:abstractNumId w:val="0"/>
  </w:num>
  <w:num w:numId="12" w16cid:durableId="1304385813">
    <w:abstractNumId w:val="5"/>
  </w:num>
  <w:num w:numId="13" w16cid:durableId="432824452">
    <w:abstractNumId w:val="14"/>
    <w:lvlOverride w:ilvl="0">
      <w:lvl w:ilvl="0">
        <w:start w:val="1"/>
        <w:numFmt w:val="decimal"/>
        <w:pStyle w:val="CLGScheduleHeading"/>
        <w:suff w:val="space"/>
        <w:lvlText w:val="Schedule %1"/>
        <w:lvlJc w:val="left"/>
        <w:pPr>
          <w:ind w:left="0" w:firstLine="0"/>
        </w:pPr>
      </w:lvl>
    </w:lvlOverride>
  </w:num>
  <w:num w:numId="14" w16cid:durableId="1424911646">
    <w:abstractNumId w:val="10"/>
  </w:num>
  <w:num w:numId="15" w16cid:durableId="1082993219">
    <w:abstractNumId w:val="14"/>
  </w:num>
  <w:num w:numId="16" w16cid:durableId="406539926">
    <w:abstractNumId w:val="12"/>
  </w:num>
  <w:num w:numId="17" w16cid:durableId="16872431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42C"/>
    <w:rsid w:val="0001037A"/>
    <w:rsid w:val="00011366"/>
    <w:rsid w:val="00011B60"/>
    <w:rsid w:val="0001413A"/>
    <w:rsid w:val="000141D1"/>
    <w:rsid w:val="00016149"/>
    <w:rsid w:val="000247A4"/>
    <w:rsid w:val="00026A68"/>
    <w:rsid w:val="00030575"/>
    <w:rsid w:val="0003555C"/>
    <w:rsid w:val="00042BDD"/>
    <w:rsid w:val="00044AD7"/>
    <w:rsid w:val="00044DC2"/>
    <w:rsid w:val="0004541C"/>
    <w:rsid w:val="00047B3D"/>
    <w:rsid w:val="00052553"/>
    <w:rsid w:val="0005430D"/>
    <w:rsid w:val="00056586"/>
    <w:rsid w:val="000632B3"/>
    <w:rsid w:val="0008065D"/>
    <w:rsid w:val="00082F29"/>
    <w:rsid w:val="00083BDB"/>
    <w:rsid w:val="00084715"/>
    <w:rsid w:val="00086E46"/>
    <w:rsid w:val="000A3EEB"/>
    <w:rsid w:val="000A5E98"/>
    <w:rsid w:val="000A673C"/>
    <w:rsid w:val="000B797C"/>
    <w:rsid w:val="000C3BA2"/>
    <w:rsid w:val="000C4D1A"/>
    <w:rsid w:val="000C77BA"/>
    <w:rsid w:val="000D18BC"/>
    <w:rsid w:val="000E2C0F"/>
    <w:rsid w:val="000F54F1"/>
    <w:rsid w:val="0010186A"/>
    <w:rsid w:val="00102C4B"/>
    <w:rsid w:val="0010381E"/>
    <w:rsid w:val="00105445"/>
    <w:rsid w:val="001055CC"/>
    <w:rsid w:val="00107E6C"/>
    <w:rsid w:val="00110948"/>
    <w:rsid w:val="00110BFB"/>
    <w:rsid w:val="00111EFB"/>
    <w:rsid w:val="00112721"/>
    <w:rsid w:val="00115026"/>
    <w:rsid w:val="001248B8"/>
    <w:rsid w:val="00124E0D"/>
    <w:rsid w:val="00125427"/>
    <w:rsid w:val="00130553"/>
    <w:rsid w:val="00136C8B"/>
    <w:rsid w:val="00144535"/>
    <w:rsid w:val="00151A1A"/>
    <w:rsid w:val="00163ED3"/>
    <w:rsid w:val="00165B9E"/>
    <w:rsid w:val="001676E2"/>
    <w:rsid w:val="00167727"/>
    <w:rsid w:val="001744D2"/>
    <w:rsid w:val="0017584F"/>
    <w:rsid w:val="00176269"/>
    <w:rsid w:val="0019296F"/>
    <w:rsid w:val="00197E7F"/>
    <w:rsid w:val="001A1C13"/>
    <w:rsid w:val="001A4770"/>
    <w:rsid w:val="001A7D0B"/>
    <w:rsid w:val="001B138B"/>
    <w:rsid w:val="001B1B30"/>
    <w:rsid w:val="001C0436"/>
    <w:rsid w:val="001C0C49"/>
    <w:rsid w:val="001C1A13"/>
    <w:rsid w:val="001C37A5"/>
    <w:rsid w:val="001C3A9F"/>
    <w:rsid w:val="001C3EB7"/>
    <w:rsid w:val="001C5A3F"/>
    <w:rsid w:val="001C5B36"/>
    <w:rsid w:val="001C5B86"/>
    <w:rsid w:val="001D1A6C"/>
    <w:rsid w:val="001D491A"/>
    <w:rsid w:val="001D60C4"/>
    <w:rsid w:val="001D6D41"/>
    <w:rsid w:val="001E336B"/>
    <w:rsid w:val="001E4DAD"/>
    <w:rsid w:val="001F6F53"/>
    <w:rsid w:val="00202405"/>
    <w:rsid w:val="002066F3"/>
    <w:rsid w:val="0021075E"/>
    <w:rsid w:val="002119EA"/>
    <w:rsid w:val="00212C73"/>
    <w:rsid w:val="00213A9D"/>
    <w:rsid w:val="002203A6"/>
    <w:rsid w:val="002216F9"/>
    <w:rsid w:val="00221716"/>
    <w:rsid w:val="00223FF9"/>
    <w:rsid w:val="00226244"/>
    <w:rsid w:val="0022753E"/>
    <w:rsid w:val="002334AE"/>
    <w:rsid w:val="00236719"/>
    <w:rsid w:val="00241201"/>
    <w:rsid w:val="002422F1"/>
    <w:rsid w:val="00243D73"/>
    <w:rsid w:val="00250643"/>
    <w:rsid w:val="00261A4A"/>
    <w:rsid w:val="002640A7"/>
    <w:rsid w:val="002648DF"/>
    <w:rsid w:val="0026584E"/>
    <w:rsid w:val="0027296A"/>
    <w:rsid w:val="0028212C"/>
    <w:rsid w:val="00287BB0"/>
    <w:rsid w:val="002912C5"/>
    <w:rsid w:val="002A033A"/>
    <w:rsid w:val="002A1282"/>
    <w:rsid w:val="002A4478"/>
    <w:rsid w:val="002A4FE4"/>
    <w:rsid w:val="002A74F8"/>
    <w:rsid w:val="002B0BA1"/>
    <w:rsid w:val="002B27C2"/>
    <w:rsid w:val="002C3386"/>
    <w:rsid w:val="002D6B36"/>
    <w:rsid w:val="002D70B2"/>
    <w:rsid w:val="002E06E2"/>
    <w:rsid w:val="002E18A8"/>
    <w:rsid w:val="002F0F77"/>
    <w:rsid w:val="002F317B"/>
    <w:rsid w:val="0030034B"/>
    <w:rsid w:val="003025DD"/>
    <w:rsid w:val="0030528E"/>
    <w:rsid w:val="00306974"/>
    <w:rsid w:val="00306D75"/>
    <w:rsid w:val="0031102C"/>
    <w:rsid w:val="0031462C"/>
    <w:rsid w:val="00325C2B"/>
    <w:rsid w:val="00327F2C"/>
    <w:rsid w:val="0033123F"/>
    <w:rsid w:val="003407C1"/>
    <w:rsid w:val="00344E89"/>
    <w:rsid w:val="00354F30"/>
    <w:rsid w:val="003567DF"/>
    <w:rsid w:val="00364CDB"/>
    <w:rsid w:val="003657D0"/>
    <w:rsid w:val="00370408"/>
    <w:rsid w:val="003721CD"/>
    <w:rsid w:val="00376E98"/>
    <w:rsid w:val="00377311"/>
    <w:rsid w:val="003822D0"/>
    <w:rsid w:val="00383738"/>
    <w:rsid w:val="003858C2"/>
    <w:rsid w:val="0039236C"/>
    <w:rsid w:val="0039405B"/>
    <w:rsid w:val="003974A5"/>
    <w:rsid w:val="003A1700"/>
    <w:rsid w:val="003C1D15"/>
    <w:rsid w:val="003C1EE1"/>
    <w:rsid w:val="003C4157"/>
    <w:rsid w:val="003D215D"/>
    <w:rsid w:val="003E37AD"/>
    <w:rsid w:val="003E5484"/>
    <w:rsid w:val="003E7792"/>
    <w:rsid w:val="003F619A"/>
    <w:rsid w:val="003F67C9"/>
    <w:rsid w:val="00401379"/>
    <w:rsid w:val="004033DE"/>
    <w:rsid w:val="00403C8F"/>
    <w:rsid w:val="004071A0"/>
    <w:rsid w:val="00407C0E"/>
    <w:rsid w:val="00412A94"/>
    <w:rsid w:val="004141E8"/>
    <w:rsid w:val="00415901"/>
    <w:rsid w:val="00423DCA"/>
    <w:rsid w:val="004266DC"/>
    <w:rsid w:val="00427DF1"/>
    <w:rsid w:val="00427F19"/>
    <w:rsid w:val="0043202F"/>
    <w:rsid w:val="004327D1"/>
    <w:rsid w:val="00433D81"/>
    <w:rsid w:val="00436B3F"/>
    <w:rsid w:val="0044029F"/>
    <w:rsid w:val="00442103"/>
    <w:rsid w:val="00443552"/>
    <w:rsid w:val="00443EA1"/>
    <w:rsid w:val="0045108A"/>
    <w:rsid w:val="00451A19"/>
    <w:rsid w:val="00455BF8"/>
    <w:rsid w:val="004656D1"/>
    <w:rsid w:val="00472890"/>
    <w:rsid w:val="004906E2"/>
    <w:rsid w:val="00490F24"/>
    <w:rsid w:val="004969C0"/>
    <w:rsid w:val="00497242"/>
    <w:rsid w:val="004A07C0"/>
    <w:rsid w:val="004A59D8"/>
    <w:rsid w:val="004B05A1"/>
    <w:rsid w:val="004B60EB"/>
    <w:rsid w:val="004C0B21"/>
    <w:rsid w:val="004C6F35"/>
    <w:rsid w:val="004D2526"/>
    <w:rsid w:val="004D361D"/>
    <w:rsid w:val="004D6657"/>
    <w:rsid w:val="004E3388"/>
    <w:rsid w:val="004E779A"/>
    <w:rsid w:val="004F53B1"/>
    <w:rsid w:val="00502622"/>
    <w:rsid w:val="005117CF"/>
    <w:rsid w:val="00517846"/>
    <w:rsid w:val="0052016B"/>
    <w:rsid w:val="0052034E"/>
    <w:rsid w:val="005239CA"/>
    <w:rsid w:val="00525E3E"/>
    <w:rsid w:val="005267AE"/>
    <w:rsid w:val="005365F6"/>
    <w:rsid w:val="00540816"/>
    <w:rsid w:val="005444FD"/>
    <w:rsid w:val="0054789C"/>
    <w:rsid w:val="005521A6"/>
    <w:rsid w:val="00553E52"/>
    <w:rsid w:val="00555D6C"/>
    <w:rsid w:val="0056251A"/>
    <w:rsid w:val="00565865"/>
    <w:rsid w:val="005675BE"/>
    <w:rsid w:val="0057755C"/>
    <w:rsid w:val="00580184"/>
    <w:rsid w:val="00580918"/>
    <w:rsid w:val="00584585"/>
    <w:rsid w:val="00594750"/>
    <w:rsid w:val="00597487"/>
    <w:rsid w:val="005A22FA"/>
    <w:rsid w:val="005A5140"/>
    <w:rsid w:val="005A5FA7"/>
    <w:rsid w:val="005B1C19"/>
    <w:rsid w:val="005B22BA"/>
    <w:rsid w:val="005B2510"/>
    <w:rsid w:val="005B42BF"/>
    <w:rsid w:val="005B66E0"/>
    <w:rsid w:val="005B6D4B"/>
    <w:rsid w:val="005B7D31"/>
    <w:rsid w:val="005C44CB"/>
    <w:rsid w:val="005C722D"/>
    <w:rsid w:val="005D2F73"/>
    <w:rsid w:val="005E1059"/>
    <w:rsid w:val="005E7C07"/>
    <w:rsid w:val="005F027C"/>
    <w:rsid w:val="005F2C25"/>
    <w:rsid w:val="005F3037"/>
    <w:rsid w:val="005F6D61"/>
    <w:rsid w:val="006020B2"/>
    <w:rsid w:val="0060256B"/>
    <w:rsid w:val="00613E3D"/>
    <w:rsid w:val="0061773C"/>
    <w:rsid w:val="006236EA"/>
    <w:rsid w:val="006304F6"/>
    <w:rsid w:val="0063448B"/>
    <w:rsid w:val="00663E52"/>
    <w:rsid w:val="00664E8D"/>
    <w:rsid w:val="00670634"/>
    <w:rsid w:val="00675B9D"/>
    <w:rsid w:val="00682096"/>
    <w:rsid w:val="0068587F"/>
    <w:rsid w:val="00691AAA"/>
    <w:rsid w:val="0069313A"/>
    <w:rsid w:val="006943AA"/>
    <w:rsid w:val="006A2088"/>
    <w:rsid w:val="006B154C"/>
    <w:rsid w:val="006B1AB6"/>
    <w:rsid w:val="006B1D75"/>
    <w:rsid w:val="006B1E76"/>
    <w:rsid w:val="006B53D3"/>
    <w:rsid w:val="006C10C3"/>
    <w:rsid w:val="006C3D3B"/>
    <w:rsid w:val="006C6C5F"/>
    <w:rsid w:val="006C7349"/>
    <w:rsid w:val="006C777C"/>
    <w:rsid w:val="006D23C6"/>
    <w:rsid w:val="006D7342"/>
    <w:rsid w:val="006E2E91"/>
    <w:rsid w:val="006E43FB"/>
    <w:rsid w:val="006E756B"/>
    <w:rsid w:val="006F5489"/>
    <w:rsid w:val="0070661A"/>
    <w:rsid w:val="0070756A"/>
    <w:rsid w:val="00710B8F"/>
    <w:rsid w:val="0071100F"/>
    <w:rsid w:val="00713AB4"/>
    <w:rsid w:val="00716395"/>
    <w:rsid w:val="00717E2B"/>
    <w:rsid w:val="00720A5E"/>
    <w:rsid w:val="007217F7"/>
    <w:rsid w:val="0072616B"/>
    <w:rsid w:val="00730D9D"/>
    <w:rsid w:val="0073775B"/>
    <w:rsid w:val="007411BF"/>
    <w:rsid w:val="007422E3"/>
    <w:rsid w:val="00751827"/>
    <w:rsid w:val="00763AF4"/>
    <w:rsid w:val="007731E2"/>
    <w:rsid w:val="00777138"/>
    <w:rsid w:val="007911C6"/>
    <w:rsid w:val="007914BF"/>
    <w:rsid w:val="007A19D2"/>
    <w:rsid w:val="007A2763"/>
    <w:rsid w:val="007A2FE9"/>
    <w:rsid w:val="007A32B5"/>
    <w:rsid w:val="007A3A00"/>
    <w:rsid w:val="007A55F3"/>
    <w:rsid w:val="007A5DF5"/>
    <w:rsid w:val="007B4421"/>
    <w:rsid w:val="007C6C04"/>
    <w:rsid w:val="007D07F4"/>
    <w:rsid w:val="007D5545"/>
    <w:rsid w:val="007F0E7C"/>
    <w:rsid w:val="007F17D0"/>
    <w:rsid w:val="007F3D80"/>
    <w:rsid w:val="007F74A7"/>
    <w:rsid w:val="00800845"/>
    <w:rsid w:val="00807019"/>
    <w:rsid w:val="00810ED1"/>
    <w:rsid w:val="00811E4C"/>
    <w:rsid w:val="008206FF"/>
    <w:rsid w:val="00831994"/>
    <w:rsid w:val="008330AC"/>
    <w:rsid w:val="00833CE5"/>
    <w:rsid w:val="008506AD"/>
    <w:rsid w:val="00853062"/>
    <w:rsid w:val="008535CE"/>
    <w:rsid w:val="0085363E"/>
    <w:rsid w:val="00855EED"/>
    <w:rsid w:val="00862DDB"/>
    <w:rsid w:val="00863844"/>
    <w:rsid w:val="00870673"/>
    <w:rsid w:val="008710D6"/>
    <w:rsid w:val="00873B7E"/>
    <w:rsid w:val="008742B1"/>
    <w:rsid w:val="008743D3"/>
    <w:rsid w:val="00875F6E"/>
    <w:rsid w:val="00876394"/>
    <w:rsid w:val="00885C1E"/>
    <w:rsid w:val="008874B7"/>
    <w:rsid w:val="008904C1"/>
    <w:rsid w:val="0089220B"/>
    <w:rsid w:val="008A1F24"/>
    <w:rsid w:val="008A2416"/>
    <w:rsid w:val="008A5612"/>
    <w:rsid w:val="008A590E"/>
    <w:rsid w:val="008B2523"/>
    <w:rsid w:val="008C196A"/>
    <w:rsid w:val="008C70ED"/>
    <w:rsid w:val="008D4C1A"/>
    <w:rsid w:val="008E21C6"/>
    <w:rsid w:val="008E6EB7"/>
    <w:rsid w:val="008E71EF"/>
    <w:rsid w:val="008E77D9"/>
    <w:rsid w:val="008F00FC"/>
    <w:rsid w:val="008F4CB9"/>
    <w:rsid w:val="008F5980"/>
    <w:rsid w:val="00906D6F"/>
    <w:rsid w:val="009112E1"/>
    <w:rsid w:val="00917B4B"/>
    <w:rsid w:val="00923D35"/>
    <w:rsid w:val="009250D4"/>
    <w:rsid w:val="00926173"/>
    <w:rsid w:val="00926E0E"/>
    <w:rsid w:val="0093190D"/>
    <w:rsid w:val="00936C68"/>
    <w:rsid w:val="009425BD"/>
    <w:rsid w:val="0094268F"/>
    <w:rsid w:val="009432CE"/>
    <w:rsid w:val="0094639F"/>
    <w:rsid w:val="00946864"/>
    <w:rsid w:val="00954AC2"/>
    <w:rsid w:val="0095731B"/>
    <w:rsid w:val="00957EA9"/>
    <w:rsid w:val="00960E75"/>
    <w:rsid w:val="00965C86"/>
    <w:rsid w:val="009666CA"/>
    <w:rsid w:val="00966B1B"/>
    <w:rsid w:val="0097584C"/>
    <w:rsid w:val="0097741B"/>
    <w:rsid w:val="009849A2"/>
    <w:rsid w:val="0098529B"/>
    <w:rsid w:val="009A3C9F"/>
    <w:rsid w:val="009A5D0A"/>
    <w:rsid w:val="009B6045"/>
    <w:rsid w:val="009D23A2"/>
    <w:rsid w:val="009D6BBD"/>
    <w:rsid w:val="009E18B0"/>
    <w:rsid w:val="009E2BD7"/>
    <w:rsid w:val="009E6A5D"/>
    <w:rsid w:val="009F34B9"/>
    <w:rsid w:val="00A004BD"/>
    <w:rsid w:val="00A0236C"/>
    <w:rsid w:val="00A051F0"/>
    <w:rsid w:val="00A0673F"/>
    <w:rsid w:val="00A12592"/>
    <w:rsid w:val="00A14AF6"/>
    <w:rsid w:val="00A15D2A"/>
    <w:rsid w:val="00A21DC2"/>
    <w:rsid w:val="00A25651"/>
    <w:rsid w:val="00A267D5"/>
    <w:rsid w:val="00A26980"/>
    <w:rsid w:val="00A27CE5"/>
    <w:rsid w:val="00A27DE5"/>
    <w:rsid w:val="00A27FD9"/>
    <w:rsid w:val="00A31BBA"/>
    <w:rsid w:val="00A53661"/>
    <w:rsid w:val="00A55B0D"/>
    <w:rsid w:val="00A56B5C"/>
    <w:rsid w:val="00A63D45"/>
    <w:rsid w:val="00A73D60"/>
    <w:rsid w:val="00A76146"/>
    <w:rsid w:val="00A7727D"/>
    <w:rsid w:val="00A845A4"/>
    <w:rsid w:val="00A87051"/>
    <w:rsid w:val="00A953A3"/>
    <w:rsid w:val="00A9702B"/>
    <w:rsid w:val="00AB2044"/>
    <w:rsid w:val="00AC4898"/>
    <w:rsid w:val="00AD2524"/>
    <w:rsid w:val="00AD37EA"/>
    <w:rsid w:val="00AD7646"/>
    <w:rsid w:val="00AE048C"/>
    <w:rsid w:val="00AE072A"/>
    <w:rsid w:val="00AE0FF8"/>
    <w:rsid w:val="00AE501E"/>
    <w:rsid w:val="00AE6005"/>
    <w:rsid w:val="00AF0C68"/>
    <w:rsid w:val="00AF2D44"/>
    <w:rsid w:val="00AF3AA7"/>
    <w:rsid w:val="00B00417"/>
    <w:rsid w:val="00B04DF3"/>
    <w:rsid w:val="00B0697C"/>
    <w:rsid w:val="00B11BEA"/>
    <w:rsid w:val="00B12478"/>
    <w:rsid w:val="00B20BE2"/>
    <w:rsid w:val="00B216F2"/>
    <w:rsid w:val="00B309A5"/>
    <w:rsid w:val="00B37108"/>
    <w:rsid w:val="00B41388"/>
    <w:rsid w:val="00B42857"/>
    <w:rsid w:val="00B44A7E"/>
    <w:rsid w:val="00B47B07"/>
    <w:rsid w:val="00B52E6F"/>
    <w:rsid w:val="00B52EBC"/>
    <w:rsid w:val="00B66C55"/>
    <w:rsid w:val="00B7320B"/>
    <w:rsid w:val="00B7413C"/>
    <w:rsid w:val="00B778FB"/>
    <w:rsid w:val="00B81938"/>
    <w:rsid w:val="00B82025"/>
    <w:rsid w:val="00B82E70"/>
    <w:rsid w:val="00B843D3"/>
    <w:rsid w:val="00B8779D"/>
    <w:rsid w:val="00B91E4F"/>
    <w:rsid w:val="00B93327"/>
    <w:rsid w:val="00B966D5"/>
    <w:rsid w:val="00BA515E"/>
    <w:rsid w:val="00BB2AED"/>
    <w:rsid w:val="00BB3E20"/>
    <w:rsid w:val="00BB5E66"/>
    <w:rsid w:val="00BB7D32"/>
    <w:rsid w:val="00BC110A"/>
    <w:rsid w:val="00BC6758"/>
    <w:rsid w:val="00BC71EB"/>
    <w:rsid w:val="00BD5D32"/>
    <w:rsid w:val="00BE01B5"/>
    <w:rsid w:val="00BE4A1D"/>
    <w:rsid w:val="00BE5487"/>
    <w:rsid w:val="00BF115C"/>
    <w:rsid w:val="00BF50B7"/>
    <w:rsid w:val="00BF74B2"/>
    <w:rsid w:val="00BF787D"/>
    <w:rsid w:val="00C0048D"/>
    <w:rsid w:val="00C07132"/>
    <w:rsid w:val="00C07BBA"/>
    <w:rsid w:val="00C11809"/>
    <w:rsid w:val="00C11822"/>
    <w:rsid w:val="00C16CA3"/>
    <w:rsid w:val="00C17FD2"/>
    <w:rsid w:val="00C202E5"/>
    <w:rsid w:val="00C20C63"/>
    <w:rsid w:val="00C24C9F"/>
    <w:rsid w:val="00C317D3"/>
    <w:rsid w:val="00C3197E"/>
    <w:rsid w:val="00C32223"/>
    <w:rsid w:val="00C41A5C"/>
    <w:rsid w:val="00C42E46"/>
    <w:rsid w:val="00C460C7"/>
    <w:rsid w:val="00C5090B"/>
    <w:rsid w:val="00C54C58"/>
    <w:rsid w:val="00C6336D"/>
    <w:rsid w:val="00C74E58"/>
    <w:rsid w:val="00C836B9"/>
    <w:rsid w:val="00C855FA"/>
    <w:rsid w:val="00C879A1"/>
    <w:rsid w:val="00C9045A"/>
    <w:rsid w:val="00C928C6"/>
    <w:rsid w:val="00C94C8B"/>
    <w:rsid w:val="00CA2E24"/>
    <w:rsid w:val="00CA6BB3"/>
    <w:rsid w:val="00CB6717"/>
    <w:rsid w:val="00CC133F"/>
    <w:rsid w:val="00CC3B25"/>
    <w:rsid w:val="00CC560C"/>
    <w:rsid w:val="00CD0744"/>
    <w:rsid w:val="00CD3C28"/>
    <w:rsid w:val="00CD5B9D"/>
    <w:rsid w:val="00CD6816"/>
    <w:rsid w:val="00CE1AD6"/>
    <w:rsid w:val="00CE7752"/>
    <w:rsid w:val="00D003D7"/>
    <w:rsid w:val="00D21E97"/>
    <w:rsid w:val="00D233F6"/>
    <w:rsid w:val="00D268EE"/>
    <w:rsid w:val="00D30CFC"/>
    <w:rsid w:val="00D41F6A"/>
    <w:rsid w:val="00D46902"/>
    <w:rsid w:val="00D57A29"/>
    <w:rsid w:val="00D60283"/>
    <w:rsid w:val="00D61156"/>
    <w:rsid w:val="00D65C22"/>
    <w:rsid w:val="00D67A87"/>
    <w:rsid w:val="00D736A3"/>
    <w:rsid w:val="00D77AA3"/>
    <w:rsid w:val="00D82733"/>
    <w:rsid w:val="00D82B1E"/>
    <w:rsid w:val="00D842BF"/>
    <w:rsid w:val="00D84477"/>
    <w:rsid w:val="00D92F24"/>
    <w:rsid w:val="00DB430C"/>
    <w:rsid w:val="00DB47CB"/>
    <w:rsid w:val="00DB57B3"/>
    <w:rsid w:val="00DB78F9"/>
    <w:rsid w:val="00DC0F86"/>
    <w:rsid w:val="00DC1B49"/>
    <w:rsid w:val="00DD03A4"/>
    <w:rsid w:val="00DD1FE5"/>
    <w:rsid w:val="00DD5AAA"/>
    <w:rsid w:val="00DD7300"/>
    <w:rsid w:val="00DE0CF1"/>
    <w:rsid w:val="00DE585C"/>
    <w:rsid w:val="00DE63C9"/>
    <w:rsid w:val="00DF0AEC"/>
    <w:rsid w:val="00DF3612"/>
    <w:rsid w:val="00DF3D93"/>
    <w:rsid w:val="00E04C3F"/>
    <w:rsid w:val="00E07326"/>
    <w:rsid w:val="00E119AE"/>
    <w:rsid w:val="00E13C14"/>
    <w:rsid w:val="00E147BB"/>
    <w:rsid w:val="00E15E06"/>
    <w:rsid w:val="00E26354"/>
    <w:rsid w:val="00E2665F"/>
    <w:rsid w:val="00E26BEF"/>
    <w:rsid w:val="00E27D04"/>
    <w:rsid w:val="00E37AD2"/>
    <w:rsid w:val="00E44932"/>
    <w:rsid w:val="00E53D94"/>
    <w:rsid w:val="00E57750"/>
    <w:rsid w:val="00E646E1"/>
    <w:rsid w:val="00E65972"/>
    <w:rsid w:val="00E67D53"/>
    <w:rsid w:val="00E72594"/>
    <w:rsid w:val="00E72AF9"/>
    <w:rsid w:val="00E73C78"/>
    <w:rsid w:val="00E7506C"/>
    <w:rsid w:val="00E837C2"/>
    <w:rsid w:val="00E951D1"/>
    <w:rsid w:val="00E9520B"/>
    <w:rsid w:val="00E95539"/>
    <w:rsid w:val="00E9624D"/>
    <w:rsid w:val="00E97419"/>
    <w:rsid w:val="00EA082F"/>
    <w:rsid w:val="00EA1DBE"/>
    <w:rsid w:val="00EB095A"/>
    <w:rsid w:val="00EB2570"/>
    <w:rsid w:val="00EB733C"/>
    <w:rsid w:val="00EC38DF"/>
    <w:rsid w:val="00EC4DA3"/>
    <w:rsid w:val="00EC6158"/>
    <w:rsid w:val="00EC62F3"/>
    <w:rsid w:val="00ED0916"/>
    <w:rsid w:val="00ED5D11"/>
    <w:rsid w:val="00ED6007"/>
    <w:rsid w:val="00EE0020"/>
    <w:rsid w:val="00EF2CE9"/>
    <w:rsid w:val="00EF3853"/>
    <w:rsid w:val="00EF4D4C"/>
    <w:rsid w:val="00EF51AA"/>
    <w:rsid w:val="00EF5768"/>
    <w:rsid w:val="00EF68C5"/>
    <w:rsid w:val="00EF7E4B"/>
    <w:rsid w:val="00F00DEE"/>
    <w:rsid w:val="00F012E1"/>
    <w:rsid w:val="00F01DE1"/>
    <w:rsid w:val="00F0595E"/>
    <w:rsid w:val="00F05E3D"/>
    <w:rsid w:val="00F10185"/>
    <w:rsid w:val="00F1522E"/>
    <w:rsid w:val="00F25895"/>
    <w:rsid w:val="00F25F86"/>
    <w:rsid w:val="00F33AD0"/>
    <w:rsid w:val="00F33FE6"/>
    <w:rsid w:val="00F3442C"/>
    <w:rsid w:val="00F3463C"/>
    <w:rsid w:val="00F34D1C"/>
    <w:rsid w:val="00F367BA"/>
    <w:rsid w:val="00F47470"/>
    <w:rsid w:val="00F47BF9"/>
    <w:rsid w:val="00F47C2F"/>
    <w:rsid w:val="00F47D09"/>
    <w:rsid w:val="00F50FF5"/>
    <w:rsid w:val="00F53866"/>
    <w:rsid w:val="00F553E7"/>
    <w:rsid w:val="00F5757F"/>
    <w:rsid w:val="00F5788D"/>
    <w:rsid w:val="00F63CCA"/>
    <w:rsid w:val="00F718F3"/>
    <w:rsid w:val="00F75EB2"/>
    <w:rsid w:val="00F76625"/>
    <w:rsid w:val="00F771D2"/>
    <w:rsid w:val="00F77936"/>
    <w:rsid w:val="00F81CB9"/>
    <w:rsid w:val="00F87F9D"/>
    <w:rsid w:val="00F9357D"/>
    <w:rsid w:val="00F95383"/>
    <w:rsid w:val="00FA06BF"/>
    <w:rsid w:val="00FA6F7F"/>
    <w:rsid w:val="00FA7F37"/>
    <w:rsid w:val="00FB1B96"/>
    <w:rsid w:val="00FB2CED"/>
    <w:rsid w:val="00FC0733"/>
    <w:rsid w:val="00FC2B54"/>
    <w:rsid w:val="00FC7C14"/>
    <w:rsid w:val="00FE1C89"/>
    <w:rsid w:val="00FE30CF"/>
    <w:rsid w:val="00FE6BA3"/>
    <w:rsid w:val="00FF05F5"/>
    <w:rsid w:val="00FF2566"/>
    <w:rsid w:val="00FF71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FAF96"/>
  <w15:docId w15:val="{9934B208-9579-41CD-A73A-8EAEEB83B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8DF"/>
  </w:style>
  <w:style w:type="paragraph" w:styleId="Heading1">
    <w:name w:val="heading 1"/>
    <w:aliases w:val="h1"/>
    <w:basedOn w:val="Normal"/>
    <w:next w:val="Normal"/>
    <w:link w:val="Heading1Char"/>
    <w:qFormat/>
    <w:rsid w:val="00F344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2"/>
    <w:basedOn w:val="Normal"/>
    <w:next w:val="BodyText"/>
    <w:link w:val="Heading2Char"/>
    <w:qFormat/>
    <w:rsid w:val="003858C2"/>
    <w:pPr>
      <w:keepNext/>
      <w:widowControl w:val="0"/>
      <w:adjustRightInd w:val="0"/>
      <w:spacing w:after="240" w:line="360" w:lineRule="atLeast"/>
      <w:jc w:val="both"/>
      <w:textAlignment w:val="baseline"/>
      <w:outlineLvl w:val="1"/>
    </w:pPr>
    <w:rPr>
      <w:rFonts w:eastAsia="Times New Roman" w:cstheme="minorHAnsi"/>
      <w:b/>
      <w:bCs/>
      <w:iCs/>
      <w:color w:val="000000" w:themeColor="text1"/>
      <w:sz w:val="20"/>
      <w:szCs w:val="26"/>
    </w:rPr>
  </w:style>
  <w:style w:type="paragraph" w:styleId="Heading3">
    <w:name w:val="heading 3"/>
    <w:aliases w:val="h3"/>
    <w:basedOn w:val="Normal"/>
    <w:next w:val="Normal"/>
    <w:link w:val="Heading3Char"/>
    <w:qFormat/>
    <w:rsid w:val="009E18B0"/>
    <w:pPr>
      <w:keepNext/>
      <w:widowControl w:val="0"/>
      <w:tabs>
        <w:tab w:val="num" w:pos="1315"/>
      </w:tabs>
      <w:adjustRightInd w:val="0"/>
      <w:spacing w:after="120" w:line="360" w:lineRule="atLeast"/>
      <w:ind w:left="1315" w:hanging="567"/>
      <w:jc w:val="both"/>
      <w:textAlignment w:val="baseline"/>
      <w:outlineLvl w:val="2"/>
    </w:pPr>
    <w:rPr>
      <w:rFonts w:ascii="Times New Roman" w:eastAsia="Times New Roman" w:hAnsi="Times New Roman" w:cs="Arial"/>
      <w:bCs/>
      <w:sz w:val="24"/>
      <w:szCs w:val="24"/>
    </w:rPr>
  </w:style>
  <w:style w:type="paragraph" w:styleId="Heading4">
    <w:name w:val="heading 4"/>
    <w:aliases w:val="h4"/>
    <w:basedOn w:val="Normal"/>
    <w:next w:val="Normal"/>
    <w:link w:val="Heading4Char"/>
    <w:qFormat/>
    <w:rsid w:val="009E18B0"/>
    <w:pPr>
      <w:keepNext/>
      <w:widowControl w:val="0"/>
      <w:tabs>
        <w:tab w:val="num" w:pos="1701"/>
      </w:tabs>
      <w:adjustRightInd w:val="0"/>
      <w:spacing w:after="120" w:line="360" w:lineRule="atLeast"/>
      <w:ind w:left="1701" w:hanging="567"/>
      <w:jc w:val="both"/>
      <w:textAlignment w:val="baseline"/>
      <w:outlineLvl w:val="3"/>
    </w:pPr>
    <w:rPr>
      <w:rFonts w:ascii="Times New Roman" w:eastAsia="Times New Roman" w:hAnsi="Times New Roman" w:cs="Times New Roman"/>
      <w:bCs/>
      <w:sz w:val="24"/>
      <w:szCs w:val="24"/>
    </w:rPr>
  </w:style>
  <w:style w:type="paragraph" w:styleId="Heading5">
    <w:name w:val="heading 5"/>
    <w:aliases w:val="h5"/>
    <w:basedOn w:val="Normal"/>
    <w:next w:val="Normal"/>
    <w:link w:val="Heading5Char"/>
    <w:qFormat/>
    <w:rsid w:val="004969C0"/>
    <w:pPr>
      <w:spacing w:after="0" w:line="240" w:lineRule="auto"/>
      <w:outlineLvl w:val="4"/>
    </w:pPr>
    <w:rPr>
      <w:rFonts w:ascii="Arial" w:eastAsiaTheme="majorEastAsia" w:hAnsi="Arial" w:cstheme="majorBidi"/>
      <w:sz w:val="20"/>
      <w:szCs w:val="20"/>
      <w:lang w:eastAsia="en-AU"/>
    </w:rPr>
  </w:style>
  <w:style w:type="paragraph" w:styleId="Heading6">
    <w:name w:val="heading 6"/>
    <w:aliases w:val="h6"/>
    <w:basedOn w:val="Normal"/>
    <w:next w:val="Normal"/>
    <w:link w:val="Heading6Char"/>
    <w:qFormat/>
    <w:rsid w:val="004969C0"/>
    <w:pPr>
      <w:spacing w:after="0" w:line="240" w:lineRule="auto"/>
      <w:outlineLvl w:val="5"/>
    </w:pPr>
    <w:rPr>
      <w:rFonts w:ascii="Arial" w:eastAsiaTheme="majorEastAsia" w:hAnsi="Arial" w:cstheme="majorBidi"/>
      <w:sz w:val="20"/>
      <w:szCs w:val="20"/>
      <w:lang w:eastAsia="en-AU"/>
    </w:rPr>
  </w:style>
  <w:style w:type="paragraph" w:styleId="Heading7">
    <w:name w:val="heading 7"/>
    <w:aliases w:val="h7"/>
    <w:basedOn w:val="Normal"/>
    <w:next w:val="Normal"/>
    <w:link w:val="Heading7Char"/>
    <w:qFormat/>
    <w:rsid w:val="004969C0"/>
    <w:pPr>
      <w:spacing w:after="0" w:line="240" w:lineRule="auto"/>
      <w:outlineLvl w:val="6"/>
    </w:pPr>
    <w:rPr>
      <w:rFonts w:ascii="Arial" w:eastAsiaTheme="majorEastAsia" w:hAnsi="Arial" w:cstheme="majorBidi"/>
      <w:iCs/>
      <w:sz w:val="20"/>
      <w:szCs w:val="20"/>
      <w:lang w:eastAsia="en-AU"/>
    </w:rPr>
  </w:style>
  <w:style w:type="paragraph" w:styleId="Heading8">
    <w:name w:val="heading 8"/>
    <w:aliases w:val="h8"/>
    <w:basedOn w:val="Normal"/>
    <w:next w:val="Normal"/>
    <w:link w:val="Heading8Char"/>
    <w:qFormat/>
    <w:rsid w:val="004969C0"/>
    <w:pPr>
      <w:spacing w:after="0" w:line="240" w:lineRule="auto"/>
      <w:outlineLvl w:val="7"/>
    </w:pPr>
    <w:rPr>
      <w:rFonts w:ascii="Arial" w:eastAsiaTheme="majorEastAsia" w:hAnsi="Arial" w:cstheme="majorBidi"/>
      <w:sz w:val="20"/>
      <w:szCs w:val="21"/>
      <w:lang w:eastAsia="en-AU"/>
    </w:rPr>
  </w:style>
  <w:style w:type="paragraph" w:styleId="Heading9">
    <w:name w:val="heading 9"/>
    <w:aliases w:val="h9"/>
    <w:basedOn w:val="Normal"/>
    <w:next w:val="Normal"/>
    <w:link w:val="Heading9Char"/>
    <w:qFormat/>
    <w:rsid w:val="004969C0"/>
    <w:pPr>
      <w:spacing w:after="0" w:line="240" w:lineRule="auto"/>
      <w:outlineLvl w:val="8"/>
    </w:pPr>
    <w:rPr>
      <w:rFonts w:ascii="Arial" w:eastAsiaTheme="majorEastAsia" w:hAnsi="Arial" w:cstheme="majorBidi"/>
      <w:iCs/>
      <w:sz w:val="20"/>
      <w:szCs w:val="2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F3442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rsid w:val="00F3442C"/>
    <w:pPr>
      <w:tabs>
        <w:tab w:val="center" w:pos="4513"/>
        <w:tab w:val="right" w:pos="9026"/>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F3442C"/>
    <w:rPr>
      <w:rFonts w:ascii="Calibri" w:eastAsia="Times New Roman" w:hAnsi="Calibri" w:cs="Times New Roman"/>
    </w:rPr>
  </w:style>
  <w:style w:type="paragraph" w:styleId="Footer">
    <w:name w:val="footer"/>
    <w:basedOn w:val="Normal"/>
    <w:link w:val="FooterChar"/>
    <w:uiPriority w:val="99"/>
    <w:rsid w:val="00F3442C"/>
    <w:pPr>
      <w:tabs>
        <w:tab w:val="center" w:pos="4513"/>
        <w:tab w:val="right" w:pos="9026"/>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F3442C"/>
    <w:rPr>
      <w:rFonts w:ascii="Calibri" w:eastAsia="Times New Roman" w:hAnsi="Calibri" w:cs="Times New Roman"/>
    </w:rPr>
  </w:style>
  <w:style w:type="paragraph" w:styleId="BalloonText">
    <w:name w:val="Balloon Text"/>
    <w:basedOn w:val="Normal"/>
    <w:link w:val="BalloonTextChar"/>
    <w:uiPriority w:val="99"/>
    <w:semiHidden/>
    <w:unhideWhenUsed/>
    <w:rsid w:val="00455B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BF8"/>
    <w:rPr>
      <w:rFonts w:ascii="Tahoma" w:hAnsi="Tahoma" w:cs="Tahoma"/>
      <w:sz w:val="16"/>
      <w:szCs w:val="16"/>
    </w:rPr>
  </w:style>
  <w:style w:type="paragraph" w:styleId="Revision">
    <w:name w:val="Revision"/>
    <w:hidden/>
    <w:uiPriority w:val="99"/>
    <w:semiHidden/>
    <w:rsid w:val="00BC6758"/>
    <w:pPr>
      <w:spacing w:after="0" w:line="240" w:lineRule="auto"/>
    </w:pPr>
  </w:style>
  <w:style w:type="character" w:styleId="CommentReference">
    <w:name w:val="annotation reference"/>
    <w:basedOn w:val="DefaultParagraphFont"/>
    <w:uiPriority w:val="99"/>
    <w:semiHidden/>
    <w:unhideWhenUsed/>
    <w:rsid w:val="006020B2"/>
    <w:rPr>
      <w:sz w:val="16"/>
      <w:szCs w:val="16"/>
    </w:rPr>
  </w:style>
  <w:style w:type="paragraph" w:styleId="CommentText">
    <w:name w:val="annotation text"/>
    <w:basedOn w:val="Normal"/>
    <w:link w:val="CommentTextChar"/>
    <w:uiPriority w:val="99"/>
    <w:semiHidden/>
    <w:unhideWhenUsed/>
    <w:rsid w:val="006020B2"/>
    <w:pPr>
      <w:spacing w:line="240" w:lineRule="auto"/>
    </w:pPr>
    <w:rPr>
      <w:sz w:val="20"/>
      <w:szCs w:val="20"/>
    </w:rPr>
  </w:style>
  <w:style w:type="character" w:customStyle="1" w:styleId="CommentTextChar">
    <w:name w:val="Comment Text Char"/>
    <w:basedOn w:val="DefaultParagraphFont"/>
    <w:link w:val="CommentText"/>
    <w:uiPriority w:val="99"/>
    <w:semiHidden/>
    <w:rsid w:val="006020B2"/>
    <w:rPr>
      <w:sz w:val="20"/>
      <w:szCs w:val="20"/>
    </w:rPr>
  </w:style>
  <w:style w:type="paragraph" w:styleId="CommentSubject">
    <w:name w:val="annotation subject"/>
    <w:basedOn w:val="CommentText"/>
    <w:next w:val="CommentText"/>
    <w:link w:val="CommentSubjectChar"/>
    <w:uiPriority w:val="99"/>
    <w:semiHidden/>
    <w:unhideWhenUsed/>
    <w:rsid w:val="006020B2"/>
    <w:rPr>
      <w:b/>
      <w:bCs/>
    </w:rPr>
  </w:style>
  <w:style w:type="character" w:customStyle="1" w:styleId="CommentSubjectChar">
    <w:name w:val="Comment Subject Char"/>
    <w:basedOn w:val="CommentTextChar"/>
    <w:link w:val="CommentSubject"/>
    <w:uiPriority w:val="99"/>
    <w:semiHidden/>
    <w:rsid w:val="006020B2"/>
    <w:rPr>
      <w:b/>
      <w:bCs/>
      <w:sz w:val="20"/>
      <w:szCs w:val="20"/>
    </w:rPr>
  </w:style>
  <w:style w:type="paragraph" w:styleId="ListParagraph">
    <w:name w:val="List Paragraph"/>
    <w:basedOn w:val="Normal"/>
    <w:uiPriority w:val="1"/>
    <w:qFormat/>
    <w:rsid w:val="00370408"/>
    <w:pPr>
      <w:ind w:left="720"/>
      <w:contextualSpacing/>
    </w:pPr>
  </w:style>
  <w:style w:type="paragraph" w:customStyle="1" w:styleId="ClauseHeading">
    <w:name w:val="Clause Heading"/>
    <w:basedOn w:val="Normal"/>
    <w:rsid w:val="001C37A5"/>
    <w:pPr>
      <w:numPr>
        <w:numId w:val="1"/>
      </w:numPr>
      <w:spacing w:after="240" w:line="240" w:lineRule="auto"/>
      <w:jc w:val="both"/>
    </w:pPr>
    <w:rPr>
      <w:rFonts w:ascii="Times New Roman Bold" w:eastAsia="Times New Roman" w:hAnsi="Times New Roman Bold" w:cs="Times New Roman"/>
      <w:b/>
      <w:caps/>
      <w:sz w:val="24"/>
      <w:szCs w:val="24"/>
    </w:rPr>
  </w:style>
  <w:style w:type="paragraph" w:customStyle="1" w:styleId="clause11">
    <w:name w:val="clause 1.1"/>
    <w:basedOn w:val="Normal"/>
    <w:rsid w:val="001C37A5"/>
    <w:pPr>
      <w:numPr>
        <w:ilvl w:val="1"/>
        <w:numId w:val="1"/>
      </w:numPr>
      <w:spacing w:after="240" w:line="240" w:lineRule="auto"/>
      <w:jc w:val="both"/>
    </w:pPr>
    <w:rPr>
      <w:rFonts w:ascii="Times New Roman" w:eastAsia="Times New Roman" w:hAnsi="Times New Roman" w:cs="Times New Roman"/>
      <w:sz w:val="24"/>
      <w:szCs w:val="24"/>
    </w:rPr>
  </w:style>
  <w:style w:type="paragraph" w:customStyle="1" w:styleId="Clausea">
    <w:name w:val="Clause (a)"/>
    <w:basedOn w:val="Normal"/>
    <w:rsid w:val="001C37A5"/>
    <w:pPr>
      <w:numPr>
        <w:ilvl w:val="2"/>
        <w:numId w:val="1"/>
      </w:numPr>
      <w:spacing w:after="240" w:line="240" w:lineRule="auto"/>
      <w:jc w:val="both"/>
    </w:pPr>
    <w:rPr>
      <w:rFonts w:ascii="Times New Roman" w:eastAsia="Times New Roman" w:hAnsi="Times New Roman" w:cs="Times New Roman"/>
      <w:sz w:val="24"/>
      <w:szCs w:val="24"/>
    </w:rPr>
  </w:style>
  <w:style w:type="character" w:customStyle="1" w:styleId="Heading2Char">
    <w:name w:val="Heading 2 Char"/>
    <w:aliases w:val="h2 Char"/>
    <w:basedOn w:val="DefaultParagraphFont"/>
    <w:link w:val="Heading2"/>
    <w:rsid w:val="003858C2"/>
    <w:rPr>
      <w:rFonts w:eastAsia="Times New Roman" w:cstheme="minorHAnsi"/>
      <w:b/>
      <w:bCs/>
      <w:iCs/>
      <w:color w:val="000000" w:themeColor="text1"/>
      <w:sz w:val="20"/>
      <w:szCs w:val="26"/>
    </w:rPr>
  </w:style>
  <w:style w:type="character" w:customStyle="1" w:styleId="Heading3Char">
    <w:name w:val="Heading 3 Char"/>
    <w:aliases w:val="h3 Char"/>
    <w:basedOn w:val="DefaultParagraphFont"/>
    <w:link w:val="Heading3"/>
    <w:rsid w:val="009E18B0"/>
    <w:rPr>
      <w:rFonts w:ascii="Times New Roman" w:eastAsia="Times New Roman" w:hAnsi="Times New Roman" w:cs="Arial"/>
      <w:bCs/>
      <w:sz w:val="24"/>
      <w:szCs w:val="24"/>
    </w:rPr>
  </w:style>
  <w:style w:type="character" w:customStyle="1" w:styleId="Heading4Char">
    <w:name w:val="Heading 4 Char"/>
    <w:aliases w:val="h4 Char"/>
    <w:basedOn w:val="DefaultParagraphFont"/>
    <w:link w:val="Heading4"/>
    <w:rsid w:val="009E18B0"/>
    <w:rPr>
      <w:rFonts w:ascii="Times New Roman" w:eastAsia="Times New Roman" w:hAnsi="Times New Roman" w:cs="Times New Roman"/>
      <w:bCs/>
      <w:sz w:val="24"/>
      <w:szCs w:val="24"/>
    </w:rPr>
  </w:style>
  <w:style w:type="paragraph" w:styleId="BodyText">
    <w:name w:val="Body Text"/>
    <w:basedOn w:val="Normal"/>
    <w:link w:val="BodyTextChar"/>
    <w:uiPriority w:val="99"/>
    <w:unhideWhenUsed/>
    <w:rsid w:val="009E18B0"/>
    <w:pPr>
      <w:spacing w:after="120"/>
    </w:pPr>
  </w:style>
  <w:style w:type="character" w:customStyle="1" w:styleId="BodyTextChar">
    <w:name w:val="Body Text Char"/>
    <w:basedOn w:val="DefaultParagraphFont"/>
    <w:link w:val="BodyText"/>
    <w:uiPriority w:val="99"/>
    <w:rsid w:val="009E18B0"/>
  </w:style>
  <w:style w:type="character" w:styleId="Hyperlink">
    <w:name w:val="Hyperlink"/>
    <w:basedOn w:val="DefaultParagraphFont"/>
    <w:uiPriority w:val="99"/>
    <w:unhideWhenUsed/>
    <w:rsid w:val="00451A19"/>
    <w:rPr>
      <w:color w:val="0000FF" w:themeColor="hyperlink"/>
      <w:u w:val="single"/>
    </w:rPr>
  </w:style>
  <w:style w:type="paragraph" w:customStyle="1" w:styleId="BodyText1">
    <w:name w:val="Body Text 1"/>
    <w:basedOn w:val="BodyText"/>
    <w:rsid w:val="00B309A5"/>
    <w:pPr>
      <w:numPr>
        <w:numId w:val="5"/>
      </w:numPr>
      <w:tabs>
        <w:tab w:val="left" w:pos="9360"/>
      </w:tabs>
      <w:spacing w:after="0" w:line="260" w:lineRule="exact"/>
      <w:ind w:left="357" w:right="1639" w:hanging="357"/>
    </w:pPr>
    <w:rPr>
      <w:rFonts w:ascii="Arial" w:eastAsia="Times New Roman" w:hAnsi="Arial" w:cs="Times New Roman"/>
      <w:sz w:val="20"/>
      <w:szCs w:val="24"/>
      <w:lang w:val="en-US"/>
    </w:rPr>
  </w:style>
  <w:style w:type="table" w:styleId="TableGrid">
    <w:name w:val="Table Grid"/>
    <w:basedOn w:val="TableNormal"/>
    <w:uiPriority w:val="59"/>
    <w:rsid w:val="002A1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s">
    <w:name w:val="Definitions"/>
    <w:basedOn w:val="Normal"/>
    <w:rsid w:val="001C1A13"/>
    <w:pPr>
      <w:snapToGrid w:val="0"/>
      <w:spacing w:after="240" w:line="240" w:lineRule="auto"/>
      <w:ind w:left="567"/>
    </w:pPr>
    <w:rPr>
      <w:rFonts w:ascii="Times New Roman" w:hAnsi="Times New Roman" w:cs="Times New Roman"/>
      <w:color w:val="000000"/>
      <w:sz w:val="24"/>
      <w:szCs w:val="24"/>
    </w:rPr>
  </w:style>
  <w:style w:type="paragraph" w:customStyle="1" w:styleId="TableParagraph">
    <w:name w:val="Table Paragraph"/>
    <w:basedOn w:val="Normal"/>
    <w:uiPriority w:val="1"/>
    <w:qFormat/>
    <w:rsid w:val="003657D0"/>
    <w:pPr>
      <w:widowControl w:val="0"/>
      <w:spacing w:after="0" w:line="240" w:lineRule="auto"/>
    </w:pPr>
    <w:rPr>
      <w:lang w:val="en-US"/>
    </w:rPr>
  </w:style>
  <w:style w:type="paragraph" w:customStyle="1" w:styleId="CLGSpecialCondition">
    <w:name w:val="CLG Special Condition"/>
    <w:basedOn w:val="Normal"/>
    <w:qFormat/>
    <w:rsid w:val="003657D0"/>
    <w:pPr>
      <w:numPr>
        <w:numId w:val="7"/>
      </w:numPr>
      <w:tabs>
        <w:tab w:val="left" w:pos="851"/>
      </w:tabs>
      <w:spacing w:before="120" w:after="240" w:line="240" w:lineRule="auto"/>
      <w:ind w:left="851" w:hanging="851"/>
    </w:pPr>
    <w:rPr>
      <w:rFonts w:ascii="Arial" w:eastAsia="Times New Roman" w:hAnsi="Arial" w:cs="Times New Roman"/>
      <w:sz w:val="20"/>
      <w:szCs w:val="20"/>
      <w:lang w:eastAsia="en-AU"/>
    </w:rPr>
  </w:style>
  <w:style w:type="paragraph" w:customStyle="1" w:styleId="TableText">
    <w:name w:val="TableText"/>
    <w:basedOn w:val="Normal"/>
    <w:link w:val="TableTextChar"/>
    <w:rsid w:val="008A1F24"/>
    <w:pPr>
      <w:spacing w:after="0" w:line="240" w:lineRule="auto"/>
    </w:pPr>
    <w:rPr>
      <w:rFonts w:ascii="Arial" w:eastAsia="Times New Roman" w:hAnsi="Arial" w:cs="Times New Roman"/>
      <w:sz w:val="20"/>
      <w:szCs w:val="24"/>
    </w:rPr>
  </w:style>
  <w:style w:type="character" w:customStyle="1" w:styleId="TableTextChar">
    <w:name w:val="TableText Char"/>
    <w:link w:val="TableText"/>
    <w:rsid w:val="008A1F24"/>
    <w:rPr>
      <w:rFonts w:ascii="Arial" w:eastAsia="Times New Roman" w:hAnsi="Arial" w:cs="Times New Roman"/>
      <w:sz w:val="20"/>
      <w:szCs w:val="24"/>
    </w:rPr>
  </w:style>
  <w:style w:type="character" w:customStyle="1" w:styleId="Heading5Char">
    <w:name w:val="Heading 5 Char"/>
    <w:aliases w:val="h5 Char"/>
    <w:basedOn w:val="DefaultParagraphFont"/>
    <w:link w:val="Heading5"/>
    <w:rsid w:val="004969C0"/>
    <w:rPr>
      <w:rFonts w:ascii="Arial" w:eastAsiaTheme="majorEastAsia" w:hAnsi="Arial" w:cstheme="majorBidi"/>
      <w:sz w:val="20"/>
      <w:szCs w:val="20"/>
      <w:lang w:eastAsia="en-AU"/>
    </w:rPr>
  </w:style>
  <w:style w:type="character" w:customStyle="1" w:styleId="Heading6Char">
    <w:name w:val="Heading 6 Char"/>
    <w:aliases w:val="h6 Char"/>
    <w:basedOn w:val="DefaultParagraphFont"/>
    <w:link w:val="Heading6"/>
    <w:rsid w:val="004969C0"/>
    <w:rPr>
      <w:rFonts w:ascii="Arial" w:eastAsiaTheme="majorEastAsia" w:hAnsi="Arial" w:cstheme="majorBidi"/>
      <w:sz w:val="20"/>
      <w:szCs w:val="20"/>
      <w:lang w:eastAsia="en-AU"/>
    </w:rPr>
  </w:style>
  <w:style w:type="character" w:customStyle="1" w:styleId="Heading7Char">
    <w:name w:val="Heading 7 Char"/>
    <w:aliases w:val="h7 Char"/>
    <w:basedOn w:val="DefaultParagraphFont"/>
    <w:link w:val="Heading7"/>
    <w:rsid w:val="004969C0"/>
    <w:rPr>
      <w:rFonts w:ascii="Arial" w:eastAsiaTheme="majorEastAsia" w:hAnsi="Arial" w:cstheme="majorBidi"/>
      <w:iCs/>
      <w:sz w:val="20"/>
      <w:szCs w:val="20"/>
      <w:lang w:eastAsia="en-AU"/>
    </w:rPr>
  </w:style>
  <w:style w:type="character" w:customStyle="1" w:styleId="Heading8Char">
    <w:name w:val="Heading 8 Char"/>
    <w:aliases w:val="h8 Char"/>
    <w:basedOn w:val="DefaultParagraphFont"/>
    <w:link w:val="Heading8"/>
    <w:rsid w:val="004969C0"/>
    <w:rPr>
      <w:rFonts w:ascii="Arial" w:eastAsiaTheme="majorEastAsia" w:hAnsi="Arial" w:cstheme="majorBidi"/>
      <w:sz w:val="20"/>
      <w:szCs w:val="21"/>
      <w:lang w:eastAsia="en-AU"/>
    </w:rPr>
  </w:style>
  <w:style w:type="character" w:customStyle="1" w:styleId="Heading9Char">
    <w:name w:val="Heading 9 Char"/>
    <w:aliases w:val="h9 Char"/>
    <w:basedOn w:val="DefaultParagraphFont"/>
    <w:link w:val="Heading9"/>
    <w:rsid w:val="004969C0"/>
    <w:rPr>
      <w:rFonts w:ascii="Arial" w:eastAsiaTheme="majorEastAsia" w:hAnsi="Arial" w:cstheme="majorBidi"/>
      <w:iCs/>
      <w:sz w:val="20"/>
      <w:szCs w:val="21"/>
      <w:lang w:eastAsia="en-AU"/>
    </w:rPr>
  </w:style>
  <w:style w:type="paragraph" w:customStyle="1" w:styleId="CLGScheduleHeading">
    <w:name w:val="CLG Schedule Heading"/>
    <w:basedOn w:val="Normal"/>
    <w:next w:val="Normal"/>
    <w:rsid w:val="004969C0"/>
    <w:pPr>
      <w:numPr>
        <w:numId w:val="13"/>
      </w:numPr>
      <w:spacing w:before="240" w:after="240" w:line="360" w:lineRule="auto"/>
      <w:jc w:val="center"/>
    </w:pPr>
    <w:rPr>
      <w:rFonts w:eastAsia="Times New Roman" w:cstheme="minorHAnsi"/>
      <w:b/>
      <w:caps/>
      <w:lang w:eastAsia="en-AU"/>
    </w:rPr>
  </w:style>
  <w:style w:type="paragraph" w:customStyle="1" w:styleId="CLGScheduleItem">
    <w:name w:val="CLG Schedule Item"/>
    <w:basedOn w:val="Normal"/>
    <w:next w:val="Normal"/>
    <w:rsid w:val="004969C0"/>
    <w:pPr>
      <w:keepNext/>
      <w:numPr>
        <w:ilvl w:val="1"/>
        <w:numId w:val="13"/>
      </w:numPr>
      <w:spacing w:before="240" w:after="240" w:line="240" w:lineRule="auto"/>
    </w:pPr>
    <w:rPr>
      <w:rFonts w:ascii="Arial" w:eastAsia="Times New Roman" w:hAnsi="Arial" w:cs="Times New Roman"/>
      <w:b/>
      <w:lang w:eastAsia="en-AU"/>
    </w:rPr>
  </w:style>
  <w:style w:type="paragraph" w:customStyle="1" w:styleId="CLGScheduleNumber1">
    <w:name w:val="CLG Schedule Number 1"/>
    <w:next w:val="Normal"/>
    <w:rsid w:val="004969C0"/>
    <w:pPr>
      <w:numPr>
        <w:ilvl w:val="2"/>
        <w:numId w:val="13"/>
      </w:numPr>
      <w:spacing w:before="120" w:after="240" w:line="240" w:lineRule="auto"/>
    </w:pPr>
    <w:rPr>
      <w:rFonts w:ascii="Arial" w:eastAsia="Times New Roman" w:hAnsi="Arial" w:cs="Arial"/>
      <w:b/>
      <w:lang w:eastAsia="en-AU"/>
    </w:rPr>
  </w:style>
  <w:style w:type="paragraph" w:customStyle="1" w:styleId="CLGScheduleNumber2">
    <w:name w:val="CLG Schedule Number 2"/>
    <w:basedOn w:val="Normal"/>
    <w:rsid w:val="004969C0"/>
    <w:pPr>
      <w:numPr>
        <w:ilvl w:val="3"/>
        <w:numId w:val="13"/>
      </w:numPr>
      <w:spacing w:after="240" w:line="240" w:lineRule="auto"/>
    </w:pPr>
    <w:rPr>
      <w:rFonts w:ascii="Arial" w:eastAsia="Times New Roman" w:hAnsi="Arial" w:cs="Times New Roman"/>
      <w:sz w:val="20"/>
      <w:szCs w:val="20"/>
      <w:lang w:eastAsia="en-AU"/>
    </w:rPr>
  </w:style>
  <w:style w:type="paragraph" w:customStyle="1" w:styleId="CLGScheduleNumber3">
    <w:name w:val="CLG Schedule Number 3"/>
    <w:basedOn w:val="Normal"/>
    <w:qFormat/>
    <w:rsid w:val="004969C0"/>
    <w:pPr>
      <w:numPr>
        <w:ilvl w:val="4"/>
        <w:numId w:val="13"/>
      </w:numPr>
      <w:spacing w:after="240" w:line="240" w:lineRule="auto"/>
    </w:pPr>
    <w:rPr>
      <w:rFonts w:ascii="Arial" w:eastAsia="Times New Roman" w:hAnsi="Arial" w:cs="Times New Roman"/>
      <w:sz w:val="20"/>
      <w:szCs w:val="20"/>
      <w:lang w:eastAsia="en-AU"/>
    </w:rPr>
  </w:style>
  <w:style w:type="paragraph" w:customStyle="1" w:styleId="CLGScheduleNumber4">
    <w:name w:val="CLG Schedule Number 4"/>
    <w:basedOn w:val="Normal"/>
    <w:qFormat/>
    <w:rsid w:val="004969C0"/>
    <w:pPr>
      <w:numPr>
        <w:ilvl w:val="5"/>
        <w:numId w:val="13"/>
      </w:numPr>
      <w:spacing w:after="240" w:line="240" w:lineRule="auto"/>
    </w:pPr>
    <w:rPr>
      <w:rFonts w:ascii="Arial" w:eastAsia="Times New Roman" w:hAnsi="Arial" w:cs="Times New Roman"/>
      <w:sz w:val="20"/>
      <w:szCs w:val="20"/>
      <w:lang w:eastAsia="en-AU"/>
    </w:rPr>
  </w:style>
  <w:style w:type="paragraph" w:customStyle="1" w:styleId="CLGScheduleNumber5">
    <w:name w:val="CLG Schedule Number 5"/>
    <w:basedOn w:val="Normal"/>
    <w:qFormat/>
    <w:rsid w:val="004969C0"/>
    <w:pPr>
      <w:numPr>
        <w:ilvl w:val="6"/>
        <w:numId w:val="13"/>
      </w:numPr>
      <w:spacing w:after="240" w:line="240" w:lineRule="auto"/>
    </w:pPr>
    <w:rPr>
      <w:rFonts w:ascii="Arial" w:eastAsia="Times New Roman" w:hAnsi="Arial" w:cs="Times New Roman"/>
      <w:sz w:val="20"/>
      <w:szCs w:val="20"/>
      <w:lang w:eastAsia="en-AU"/>
    </w:rPr>
  </w:style>
  <w:style w:type="numbering" w:customStyle="1" w:styleId="CLGSchedule">
    <w:name w:val="CLG Schedule"/>
    <w:uiPriority w:val="99"/>
    <w:rsid w:val="004969C0"/>
    <w:pPr>
      <w:numPr>
        <w:numId w:val="15"/>
      </w:numPr>
    </w:pPr>
  </w:style>
  <w:style w:type="paragraph" w:customStyle="1" w:styleId="CLGDefinition">
    <w:name w:val="CLG Definition"/>
    <w:basedOn w:val="Normal"/>
    <w:rsid w:val="009E6A5D"/>
    <w:pPr>
      <w:numPr>
        <w:numId w:val="16"/>
      </w:numPr>
      <w:spacing w:after="240" w:line="240" w:lineRule="auto"/>
    </w:pPr>
    <w:rPr>
      <w:rFonts w:ascii="Arial" w:eastAsia="Times New Roman" w:hAnsi="Arial" w:cs="Times New Roman"/>
      <w:sz w:val="20"/>
      <w:szCs w:val="20"/>
      <w:lang w:eastAsia="en-AU"/>
    </w:rPr>
  </w:style>
  <w:style w:type="paragraph" w:customStyle="1" w:styleId="CLGDefinition2">
    <w:name w:val="CLG Definition 2"/>
    <w:basedOn w:val="Normal"/>
    <w:rsid w:val="009E6A5D"/>
    <w:pPr>
      <w:numPr>
        <w:ilvl w:val="1"/>
        <w:numId w:val="16"/>
      </w:numPr>
      <w:spacing w:after="240" w:line="240" w:lineRule="auto"/>
    </w:pPr>
    <w:rPr>
      <w:rFonts w:ascii="Arial" w:eastAsia="Times New Roman" w:hAnsi="Arial" w:cs="Times New Roman"/>
      <w:sz w:val="20"/>
      <w:szCs w:val="20"/>
      <w:lang w:eastAsia="en-AU"/>
    </w:rPr>
  </w:style>
  <w:style w:type="paragraph" w:customStyle="1" w:styleId="CLGDefinition3">
    <w:name w:val="CLG Definition 3"/>
    <w:basedOn w:val="Normal"/>
    <w:rsid w:val="009E6A5D"/>
    <w:pPr>
      <w:numPr>
        <w:ilvl w:val="2"/>
        <w:numId w:val="16"/>
      </w:numPr>
      <w:tabs>
        <w:tab w:val="left" w:pos="1694"/>
      </w:tabs>
      <w:spacing w:after="240" w:line="240" w:lineRule="auto"/>
    </w:pPr>
    <w:rPr>
      <w:rFonts w:ascii="Arial" w:eastAsia="Times New Roman" w:hAnsi="Arial"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051574">
      <w:bodyDiv w:val="1"/>
      <w:marLeft w:val="0"/>
      <w:marRight w:val="0"/>
      <w:marTop w:val="0"/>
      <w:marBottom w:val="0"/>
      <w:divBdr>
        <w:top w:val="none" w:sz="0" w:space="0" w:color="auto"/>
        <w:left w:val="none" w:sz="0" w:space="0" w:color="auto"/>
        <w:bottom w:val="none" w:sz="0" w:space="0" w:color="auto"/>
        <w:right w:val="none" w:sz="0" w:space="0" w:color="auto"/>
      </w:divBdr>
    </w:div>
    <w:div w:id="52240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ience.grants@des.qld.gov.au"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0D9F9-3973-4237-99F8-13874546A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15</Pages>
  <Words>5074</Words>
  <Characters>28923</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Queensland-Cooper Hewitt Fellowship Financial Incentive Agreement Terms and Conditions 2024</vt:lpstr>
    </vt:vector>
  </TitlesOfParts>
  <Company/>
  <LinksUpToDate>false</LinksUpToDate>
  <CharactersWithSpaces>33930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Queensland-Cooper Hewitt Fellowship Financial Incentive Agreement Terms and Conditions 2024</dc:title>
  <dc:subject>This document provides information on the terms and conditions affecting Queensland Cooper Hewitt Fellowship applications in 2024, including obligations on the part of the recipient and fellows regarding ow funds are to be used, the deliverables, intellectual property and dispute resolution.</dc:subject>
  <dc:creator>Queensland Government Department of Environment, Science and Innovation</dc:creator>
  <cp:keywords>Obligations; recipient; IP; intellectual property; reporting; payment; allowance; FIA; agreement; access; audit; acknowledgement; insurance; law; agree; agreement; relationship; confidential; conditions; terms; declaration; Qld-Smithsonian; Qld-SI; Queensland-Smithsonian; Cooper Hewitt; design; education; Department of Education; QED; schools; independent schools</cp:keywords>
  <cp:lastModifiedBy>Caroline Rohlf</cp:lastModifiedBy>
  <cp:revision>10</cp:revision>
  <cp:lastPrinted>2024-04-17T23:51:00Z</cp:lastPrinted>
  <dcterms:created xsi:type="dcterms:W3CDTF">2024-04-16T04:08:00Z</dcterms:created>
  <dcterms:modified xsi:type="dcterms:W3CDTF">2024-04-23T03:08:00Z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